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A6353" w14:textId="77777777" w:rsidR="00BE066D" w:rsidRPr="00BB2FE1" w:rsidRDefault="009C072E">
      <w:pPr>
        <w:pStyle w:val="Level1Heading"/>
      </w:pPr>
      <w:bookmarkStart w:id="0" w:name="_Toc256000000"/>
      <w:bookmarkStart w:id="1" w:name="_Ref_a783945"/>
      <w:r w:rsidRPr="00BB2FE1">
        <w:t>Interpretation</w:t>
      </w:r>
      <w:bookmarkEnd w:id="0"/>
      <w:bookmarkEnd w:id="1"/>
    </w:p>
    <w:p w14:paraId="1E411ADB" w14:textId="08EFA375" w:rsidR="00BE066D" w:rsidRPr="00BB2FE1" w:rsidRDefault="009C072E">
      <w:pPr>
        <w:pStyle w:val="Level2Number"/>
      </w:pPr>
      <w:bookmarkStart w:id="2" w:name="_Ref_a511205"/>
      <w:r w:rsidRPr="00BB2FE1">
        <w:rPr>
          <w:b/>
        </w:rPr>
        <w:t xml:space="preserve">Definitions: </w:t>
      </w:r>
      <w:bookmarkEnd w:id="2"/>
    </w:p>
    <w:p w14:paraId="42B003C6" w14:textId="7699CEF7" w:rsidR="00BE066D" w:rsidRPr="00BB2FE1" w:rsidRDefault="009C072E">
      <w:pPr>
        <w:pStyle w:val="Definition"/>
      </w:pPr>
      <w:r w:rsidRPr="00BB2FE1">
        <w:rPr>
          <w:b/>
        </w:rPr>
        <w:t xml:space="preserve">Business Day: </w:t>
      </w:r>
      <w:r w:rsidRPr="00BB2FE1">
        <w:t>a day other than a Saturday, Sunday or public holiday in England, when banks in London are open for business.</w:t>
      </w:r>
    </w:p>
    <w:p w14:paraId="42C9A40F" w14:textId="23F98D7F" w:rsidR="00CC3456" w:rsidRPr="00BB2FE1" w:rsidRDefault="00CC3456" w:rsidP="00CC3456">
      <w:pPr>
        <w:pStyle w:val="Definition"/>
      </w:pPr>
      <w:r w:rsidRPr="1338E133">
        <w:rPr>
          <w:b/>
          <w:bCs/>
        </w:rPr>
        <w:t xml:space="preserve">Collection Location: </w:t>
      </w:r>
      <w:r w:rsidR="00F77DBC">
        <w:t>M</w:t>
      </w:r>
      <w:r w:rsidR="2473CDCF">
        <w:t>QL</w:t>
      </w:r>
      <w:r w:rsidR="00F77DBC">
        <w:t>’s premises at</w:t>
      </w:r>
      <w:r w:rsidR="00F77DBC" w:rsidRPr="1338E133">
        <w:rPr>
          <w:b/>
          <w:bCs/>
        </w:rPr>
        <w:t xml:space="preserve"> </w:t>
      </w:r>
      <w:proofErr w:type="spellStart"/>
      <w:r w:rsidR="00F77DBC">
        <w:t>Dovefields</w:t>
      </w:r>
      <w:proofErr w:type="spellEnd"/>
      <w:r w:rsidR="00F77DBC">
        <w:t xml:space="preserve"> Industrial Park, Uttoxeter, Staffordshire, ST14 8HU</w:t>
      </w:r>
      <w:r w:rsidR="009F0B39">
        <w:t xml:space="preserve"> or such other location as may be advised by M</w:t>
      </w:r>
      <w:r w:rsidR="6D111F52">
        <w:t>QL</w:t>
      </w:r>
      <w:r>
        <w:t>.</w:t>
      </w:r>
    </w:p>
    <w:p w14:paraId="52D8795A" w14:textId="5E7C7342" w:rsidR="00BE066D" w:rsidRPr="00BB2FE1" w:rsidRDefault="009C072E">
      <w:pPr>
        <w:pStyle w:val="Definition"/>
      </w:pPr>
      <w:r w:rsidRPr="00BB2FE1">
        <w:rPr>
          <w:b/>
        </w:rPr>
        <w:t xml:space="preserve">Conditions: </w:t>
      </w:r>
      <w:r w:rsidRPr="00BB2FE1">
        <w:t xml:space="preserve">the terms and conditions set out in this document as amended from time to time in accordance with clause </w:t>
      </w:r>
      <w:r w:rsidRPr="00BB2FE1">
        <w:fldChar w:fldCharType="begin"/>
      </w:r>
      <w:r w:rsidRPr="00BB2FE1">
        <w:instrText>REF _Ref_a74195 \h \n</w:instrText>
      </w:r>
      <w:r w:rsidRPr="00BB2FE1">
        <w:fldChar w:fldCharType="separate"/>
      </w:r>
      <w:r w:rsidR="00303AF7">
        <w:t>13.6</w:t>
      </w:r>
      <w:r w:rsidRPr="00BB2FE1">
        <w:fldChar w:fldCharType="end"/>
      </w:r>
      <w:r w:rsidRPr="00BB2FE1">
        <w:t>.</w:t>
      </w:r>
    </w:p>
    <w:p w14:paraId="55B45952" w14:textId="418745BF" w:rsidR="00BE066D" w:rsidRPr="00BB2FE1" w:rsidRDefault="009C072E">
      <w:pPr>
        <w:pStyle w:val="Definition"/>
      </w:pPr>
      <w:r w:rsidRPr="1338E133">
        <w:rPr>
          <w:b/>
          <w:bCs/>
        </w:rPr>
        <w:t xml:space="preserve">Contract: </w:t>
      </w:r>
      <w:r>
        <w:t xml:space="preserve">the contract between </w:t>
      </w:r>
      <w:r w:rsidR="00295C1E">
        <w:t>M</w:t>
      </w:r>
      <w:r w:rsidR="5230B5BC">
        <w:t xml:space="preserve">QL </w:t>
      </w:r>
      <w:r>
        <w:t>and the Customer for the sale and purchase of the Goods in accordance with these Conditions.</w:t>
      </w:r>
    </w:p>
    <w:p w14:paraId="02D380A6" w14:textId="7F93D3A2" w:rsidR="00BE066D" w:rsidRPr="00BB2FE1" w:rsidRDefault="009C072E">
      <w:pPr>
        <w:pStyle w:val="Definition"/>
      </w:pPr>
      <w:r w:rsidRPr="1338E133">
        <w:rPr>
          <w:b/>
          <w:bCs/>
        </w:rPr>
        <w:t xml:space="preserve">Customer: </w:t>
      </w:r>
      <w:r>
        <w:t xml:space="preserve">the person or firm who purchases the Goods from </w:t>
      </w:r>
      <w:r w:rsidR="00295C1E">
        <w:t>M</w:t>
      </w:r>
      <w:r w:rsidR="0F80A28B">
        <w:t>QL</w:t>
      </w:r>
      <w:r>
        <w:t>.</w:t>
      </w:r>
    </w:p>
    <w:p w14:paraId="60D5B12B" w14:textId="00FAA401" w:rsidR="00852DC6" w:rsidRDefault="009C072E" w:rsidP="00852DC6">
      <w:pPr>
        <w:pStyle w:val="Definition"/>
      </w:pPr>
      <w:r w:rsidRPr="00BB2FE1">
        <w:rPr>
          <w:b/>
        </w:rPr>
        <w:t xml:space="preserve">Delivery Location: </w:t>
      </w:r>
      <w:r w:rsidRPr="00BB2FE1">
        <w:t>the location set out in the Order or such other location as the parties may agree.</w:t>
      </w:r>
    </w:p>
    <w:p w14:paraId="5F76AB17" w14:textId="63E262CA" w:rsidR="00852DC6" w:rsidRPr="00BB2FE1" w:rsidRDefault="00852DC6" w:rsidP="00852DC6">
      <w:pPr>
        <w:pStyle w:val="Definition"/>
      </w:pPr>
      <w:r>
        <w:rPr>
          <w:b/>
        </w:rPr>
        <w:t>End Consumer</w:t>
      </w:r>
      <w:r w:rsidRPr="00BB2FE1">
        <w:rPr>
          <w:b/>
        </w:rPr>
        <w:t xml:space="preserve">: </w:t>
      </w:r>
      <w:r w:rsidRPr="00BB2FE1">
        <w:t xml:space="preserve">the </w:t>
      </w:r>
      <w:r>
        <w:t>person or firm who receive</w:t>
      </w:r>
      <w:r w:rsidR="00F43981">
        <w:t xml:space="preserve">s </w:t>
      </w:r>
      <w:r>
        <w:t>the Goods from M</w:t>
      </w:r>
      <w:r w:rsidR="005952C4">
        <w:t>Q</w:t>
      </w:r>
      <w:r>
        <w:t>L on behalf of the Customer.</w:t>
      </w:r>
      <w:r w:rsidRPr="00BB2FE1">
        <w:t xml:space="preserve"> </w:t>
      </w:r>
    </w:p>
    <w:p w14:paraId="19671710" w14:textId="4113049B" w:rsidR="00493A08" w:rsidRPr="00BB2FE1" w:rsidRDefault="009C072E" w:rsidP="00493A08">
      <w:pPr>
        <w:pStyle w:val="Definition"/>
      </w:pPr>
      <w:r w:rsidRPr="00BB2FE1">
        <w:rPr>
          <w:b/>
        </w:rPr>
        <w:t xml:space="preserve">Force Majeure Event: </w:t>
      </w:r>
      <w:r w:rsidR="00493A08" w:rsidRPr="00BB2FE1">
        <w:t>an event or circumstance beyond a party's reasonable control including (without limitation) acts of God, flood, drought, earthquake or other natural disaster, epidemic or pandemic, terrorist attack, civil war, civil commotion or riots, war, threat of or preparation for war, armed conflict, imposition of sanctions, embargo, or breaking off of diplomatic relations, nuclear, chemical or biological contamination or sonic boom, any law or any action taken by a government or public authority, collapse of buildings, fire, explosion or accident, any labour or trade dispute, strikes, industrial action or lockouts (other than in each case by the party seeking to rely on the existence of the Force Majeure Event, or companies in the same group as that party), non-performance by suppliers or subcontractors (other than by companies in the same group as the party seeking to rely on the existence of the Force Majeure Event) and interruption or failure of utility service.</w:t>
      </w:r>
    </w:p>
    <w:p w14:paraId="7424FB6E" w14:textId="0B451F5C" w:rsidR="00BE066D" w:rsidRPr="00BB2FE1" w:rsidRDefault="009C072E">
      <w:pPr>
        <w:pStyle w:val="Definition"/>
      </w:pPr>
      <w:r w:rsidRPr="00BB2FE1">
        <w:rPr>
          <w:b/>
        </w:rPr>
        <w:t xml:space="preserve">Goods: </w:t>
      </w:r>
      <w:r w:rsidRPr="00BB2FE1">
        <w:t>the goods (or any part of them) set out in the Order.</w:t>
      </w:r>
    </w:p>
    <w:p w14:paraId="67050DB4" w14:textId="0FB17784" w:rsidR="00CE793C" w:rsidRPr="00BB2FE1" w:rsidRDefault="00CE793C" w:rsidP="00CE793C">
      <w:pPr>
        <w:pStyle w:val="Definition"/>
      </w:pPr>
      <w:r w:rsidRPr="00BB2FE1">
        <w:rPr>
          <w:b/>
        </w:rPr>
        <w:t>Incoterms:</w:t>
      </w:r>
      <w:r w:rsidRPr="00BB2FE1">
        <w:t xml:space="preserve"> Incoterms 2020 (International Chamber of Commerce) or any later version of Incoterms as </w:t>
      </w:r>
      <w:r w:rsidR="00295C1E" w:rsidRPr="00BB2FE1">
        <w:t>M</w:t>
      </w:r>
      <w:r w:rsidR="005952C4">
        <w:t>Q</w:t>
      </w:r>
      <w:r w:rsidR="00295C1E" w:rsidRPr="00BB2FE1">
        <w:t>L</w:t>
      </w:r>
      <w:r w:rsidRPr="00BB2FE1">
        <w:t xml:space="preserve"> may stipulate from time to time.</w:t>
      </w:r>
    </w:p>
    <w:p w14:paraId="2B328B49" w14:textId="086D7015" w:rsidR="00280777" w:rsidRPr="00BB2FE1" w:rsidRDefault="00280777" w:rsidP="00280777">
      <w:pPr>
        <w:pStyle w:val="Definition"/>
      </w:pPr>
      <w:r w:rsidRPr="00BB2FE1">
        <w:rPr>
          <w:b/>
        </w:rPr>
        <w:t xml:space="preserve">Intellectual Property Rights: </w:t>
      </w:r>
      <w:r w:rsidRPr="00BB2FE1">
        <w:t>patents, utility models, rights to inventions, copyright and neighbouring and related rights, trade marks, business names and domain names, rights in get-up and trade dress, goodwill and the right to sue for passing off, rights in designs, rights in computer software, database rights, rights to use, and protect the confidentiality of, confidential information (including know-how and trade secrets), and all other intellectual property rights, in each case whether registered or unregistered and including all applications and rights to apply for and be granted, renewals or extensions of, and rights to claim priority from, any rights and all similar or equivalent rights or forms of protection that subsist or will subsist now or in the future in any part of the world.</w:t>
      </w:r>
    </w:p>
    <w:p w14:paraId="4551EF36" w14:textId="1F77590B" w:rsidR="00295C1E" w:rsidRPr="00BB2FE1" w:rsidRDefault="00295C1E" w:rsidP="00295C1E">
      <w:pPr>
        <w:pStyle w:val="Definition"/>
      </w:pPr>
      <w:r w:rsidRPr="1338E133">
        <w:rPr>
          <w:b/>
          <w:bCs/>
        </w:rPr>
        <w:t>M</w:t>
      </w:r>
      <w:r w:rsidR="005952C4">
        <w:rPr>
          <w:b/>
          <w:bCs/>
        </w:rPr>
        <w:t>Q</w:t>
      </w:r>
      <w:r w:rsidRPr="1338E133">
        <w:rPr>
          <w:b/>
          <w:bCs/>
        </w:rPr>
        <w:t xml:space="preserve">L: </w:t>
      </w:r>
      <w:r>
        <w:t xml:space="preserve">Miriad </w:t>
      </w:r>
      <w:r w:rsidR="42252273">
        <w:t>Quest Leisure</w:t>
      </w:r>
      <w:r>
        <w:t xml:space="preserve"> Limited (registered in England and Wales with company number 03580475).</w:t>
      </w:r>
    </w:p>
    <w:p w14:paraId="49CEB1E8" w14:textId="122C308C" w:rsidR="00BE066D" w:rsidRPr="00BB2FE1" w:rsidRDefault="009C072E">
      <w:pPr>
        <w:pStyle w:val="Definition"/>
      </w:pPr>
      <w:r w:rsidRPr="1338E133">
        <w:rPr>
          <w:b/>
          <w:bCs/>
        </w:rPr>
        <w:t xml:space="preserve">Order: </w:t>
      </w:r>
      <w:r>
        <w:t>the Customer's order for the Goods, as</w:t>
      </w:r>
      <w:r w:rsidR="00325353">
        <w:t xml:space="preserve"> submitted online via </w:t>
      </w:r>
      <w:r w:rsidR="00295C1E">
        <w:t>M</w:t>
      </w:r>
      <w:r w:rsidR="005952C4">
        <w:t>Q</w:t>
      </w:r>
      <w:r w:rsidR="00295C1E">
        <w:t>L</w:t>
      </w:r>
      <w:r w:rsidR="00325353">
        <w:t>’s website</w:t>
      </w:r>
      <w:r w:rsidR="00CC3456">
        <w:t xml:space="preserve"> (via the online ordering portal or chat function on M</w:t>
      </w:r>
      <w:r w:rsidR="43F33DB9">
        <w:t>QL</w:t>
      </w:r>
      <w:r w:rsidR="00CC3456">
        <w:t>’s website)</w:t>
      </w:r>
      <w:r w:rsidR="00EB3AC2">
        <w:t>, by</w:t>
      </w:r>
      <w:r w:rsidR="005D6FFB">
        <w:t xml:space="preserve"> email, text message,</w:t>
      </w:r>
      <w:r w:rsidR="00EB3AC2">
        <w:t xml:space="preserve"> telephon</w:t>
      </w:r>
      <w:r w:rsidR="004D7762">
        <w:t xml:space="preserve">e </w:t>
      </w:r>
      <w:r w:rsidR="00325353">
        <w:t>o</w:t>
      </w:r>
      <w:r w:rsidR="00EB3AC2">
        <w:t>r</w:t>
      </w:r>
      <w:r w:rsidR="005D6FFB">
        <w:t xml:space="preserve"> via a social media platform or</w:t>
      </w:r>
      <w:r w:rsidR="00EB3AC2">
        <w:t xml:space="preserve"> as</w:t>
      </w:r>
      <w:r>
        <w:t xml:space="preserve"> set out in the Customer's purchase order form, the Customer's written acceptance of </w:t>
      </w:r>
      <w:r w:rsidR="00295C1E">
        <w:t>M</w:t>
      </w:r>
      <w:r w:rsidR="005952C4">
        <w:t>Q</w:t>
      </w:r>
      <w:r w:rsidR="00295C1E">
        <w:t>L</w:t>
      </w:r>
      <w:r>
        <w:t>'s quotation, or overleaf, as the case may be.</w:t>
      </w:r>
    </w:p>
    <w:p w14:paraId="198BF05E" w14:textId="29FDFE68" w:rsidR="00BE066D" w:rsidRPr="00BB2FE1" w:rsidRDefault="009C072E">
      <w:pPr>
        <w:pStyle w:val="Definition"/>
      </w:pPr>
      <w:r w:rsidRPr="00BB2FE1">
        <w:rPr>
          <w:b/>
        </w:rPr>
        <w:t xml:space="preserve">Specification: </w:t>
      </w:r>
      <w:r w:rsidRPr="00BB2FE1">
        <w:t>a specification for</w:t>
      </w:r>
      <w:r w:rsidR="00493A08" w:rsidRPr="00BB2FE1">
        <w:t xml:space="preserve"> bespoke</w:t>
      </w:r>
      <w:r w:rsidRPr="00BB2FE1">
        <w:t xml:space="preserve"> Goods</w:t>
      </w:r>
      <w:r w:rsidR="00493A08" w:rsidRPr="00BB2FE1">
        <w:t xml:space="preserve"> </w:t>
      </w:r>
      <w:r w:rsidRPr="00BB2FE1">
        <w:t xml:space="preserve">that is agreed in writing by the Customer and </w:t>
      </w:r>
      <w:r w:rsidR="00295C1E" w:rsidRPr="00BB2FE1">
        <w:t>M</w:t>
      </w:r>
      <w:r w:rsidR="005952C4">
        <w:t>Q</w:t>
      </w:r>
      <w:r w:rsidR="00295C1E" w:rsidRPr="00BB2FE1">
        <w:t>L</w:t>
      </w:r>
      <w:r w:rsidRPr="00BB2FE1">
        <w:t>.</w:t>
      </w:r>
    </w:p>
    <w:p w14:paraId="4B03F966" w14:textId="023FE2C7" w:rsidR="00BE066D" w:rsidRPr="00BB2FE1" w:rsidRDefault="009C072E">
      <w:pPr>
        <w:pStyle w:val="Level2Number"/>
      </w:pPr>
      <w:bookmarkStart w:id="3" w:name="_Ref_a1012957"/>
      <w:r w:rsidRPr="00BB2FE1">
        <w:rPr>
          <w:b/>
        </w:rPr>
        <w:t xml:space="preserve">Interpretation: </w:t>
      </w:r>
      <w:bookmarkEnd w:id="3"/>
    </w:p>
    <w:p w14:paraId="67EB9700" w14:textId="7244AE77" w:rsidR="00CE7162" w:rsidRPr="00BB2FE1" w:rsidRDefault="00CE7162" w:rsidP="00CE7162">
      <w:pPr>
        <w:pStyle w:val="Level3Number"/>
      </w:pPr>
      <w:r w:rsidRPr="00BB2FE1">
        <w:t>A reference to:</w:t>
      </w:r>
    </w:p>
    <w:p w14:paraId="72839FD5" w14:textId="4F3C44A8" w:rsidR="00BE066D" w:rsidRPr="00BB2FE1" w:rsidRDefault="00CE7162" w:rsidP="00CE7162">
      <w:pPr>
        <w:pStyle w:val="Level4Number"/>
      </w:pPr>
      <w:bookmarkStart w:id="4" w:name="_Ref_a137302"/>
      <w:r w:rsidRPr="00BB2FE1">
        <w:t>a</w:t>
      </w:r>
      <w:r w:rsidR="009C072E" w:rsidRPr="00BB2FE1">
        <w:t xml:space="preserve"> </w:t>
      </w:r>
      <w:r w:rsidR="009C072E" w:rsidRPr="00BB2FE1">
        <w:rPr>
          <w:b/>
        </w:rPr>
        <w:t>person</w:t>
      </w:r>
      <w:r w:rsidR="009C072E" w:rsidRPr="00BB2FE1">
        <w:t xml:space="preserve"> includes a natural person, corporate or unincorporated body (</w:t>
      </w:r>
      <w:proofErr w:type="gramStart"/>
      <w:r w:rsidR="009C072E" w:rsidRPr="00BB2FE1">
        <w:t>whether or not</w:t>
      </w:r>
      <w:proofErr w:type="gramEnd"/>
      <w:r w:rsidR="009C072E" w:rsidRPr="00BB2FE1">
        <w:t xml:space="preserve"> having separate legal personality</w:t>
      </w:r>
      <w:proofErr w:type="gramStart"/>
      <w:r w:rsidR="009C072E" w:rsidRPr="00BB2FE1">
        <w:t>)</w:t>
      </w:r>
      <w:bookmarkEnd w:id="4"/>
      <w:r w:rsidRPr="00BB2FE1">
        <w:t>;</w:t>
      </w:r>
      <w:proofErr w:type="gramEnd"/>
    </w:p>
    <w:p w14:paraId="5C4DB915" w14:textId="5057EF8D" w:rsidR="00BE066D" w:rsidRPr="00BB2FE1" w:rsidRDefault="009C072E" w:rsidP="00CE7162">
      <w:pPr>
        <w:pStyle w:val="Level4Number"/>
      </w:pPr>
      <w:bookmarkStart w:id="5" w:name="_Ref_a378480"/>
      <w:r w:rsidRPr="00BB2FE1">
        <w:lastRenderedPageBreak/>
        <w:t>legislation or a legislative provision is a reference to it as amended or re-enacted</w:t>
      </w:r>
      <w:r w:rsidR="00CE7162" w:rsidRPr="00BB2FE1">
        <w:t xml:space="preserve"> and will</w:t>
      </w:r>
      <w:r w:rsidRPr="00BB2FE1">
        <w:t xml:space="preserve"> include all subordinate legislation made under that legislation or legislative </w:t>
      </w:r>
      <w:proofErr w:type="gramStart"/>
      <w:r w:rsidRPr="00BB2FE1">
        <w:t>provision</w:t>
      </w:r>
      <w:bookmarkEnd w:id="5"/>
      <w:r w:rsidR="00CE7162" w:rsidRPr="00BB2FE1">
        <w:t>;</w:t>
      </w:r>
      <w:proofErr w:type="gramEnd"/>
    </w:p>
    <w:p w14:paraId="2CC25091" w14:textId="193CEF77" w:rsidR="00BE066D" w:rsidRPr="00BB2FE1" w:rsidRDefault="00CE7162" w:rsidP="00CE7162">
      <w:pPr>
        <w:pStyle w:val="Level4Number"/>
      </w:pPr>
      <w:bookmarkStart w:id="6" w:name="_Ref_a244124"/>
      <w:r w:rsidRPr="00BB2FE1">
        <w:t>a</w:t>
      </w:r>
      <w:r w:rsidR="009C072E" w:rsidRPr="00BB2FE1">
        <w:t xml:space="preserve">ny words following the terms </w:t>
      </w:r>
      <w:r w:rsidR="009C072E" w:rsidRPr="00BB2FE1">
        <w:rPr>
          <w:b/>
        </w:rPr>
        <w:t>including</w:t>
      </w:r>
      <w:r w:rsidRPr="00BB2FE1">
        <w:t xml:space="preserve"> or</w:t>
      </w:r>
      <w:r w:rsidR="009C072E" w:rsidRPr="00BB2FE1">
        <w:t xml:space="preserve"> </w:t>
      </w:r>
      <w:r w:rsidR="009C072E" w:rsidRPr="00BB2FE1">
        <w:rPr>
          <w:b/>
        </w:rPr>
        <w:t>include</w:t>
      </w:r>
      <w:r w:rsidR="009C072E" w:rsidRPr="00BB2FE1">
        <w:t xml:space="preserve"> or any similar expression </w:t>
      </w:r>
      <w:r w:rsidRPr="00BB2FE1">
        <w:t>will</w:t>
      </w:r>
      <w:r w:rsidR="009C072E" w:rsidRPr="00BB2FE1">
        <w:t xml:space="preserve"> be interpreted as illustrative and </w:t>
      </w:r>
      <w:r w:rsidRPr="00BB2FE1">
        <w:t>will</w:t>
      </w:r>
      <w:r w:rsidR="009C072E" w:rsidRPr="00BB2FE1">
        <w:t xml:space="preserve"> not limit the sense of the words preceding those </w:t>
      </w:r>
      <w:proofErr w:type="gramStart"/>
      <w:r w:rsidR="009C072E" w:rsidRPr="00BB2FE1">
        <w:t>terms</w:t>
      </w:r>
      <w:bookmarkEnd w:id="6"/>
      <w:r w:rsidRPr="00BB2FE1">
        <w:t>;</w:t>
      </w:r>
      <w:proofErr w:type="gramEnd"/>
    </w:p>
    <w:p w14:paraId="3599A0C5" w14:textId="469C9AC5" w:rsidR="00BE066D" w:rsidRPr="00BB2FE1" w:rsidRDefault="009C072E" w:rsidP="00CE7162">
      <w:pPr>
        <w:pStyle w:val="Level4Number"/>
      </w:pPr>
      <w:bookmarkStart w:id="7" w:name="_Ref_a980329"/>
      <w:r w:rsidRPr="00BB2FE1">
        <w:rPr>
          <w:b/>
        </w:rPr>
        <w:t>writing</w:t>
      </w:r>
      <w:r w:rsidRPr="00BB2FE1">
        <w:t xml:space="preserve"> or </w:t>
      </w:r>
      <w:r w:rsidRPr="00BB2FE1">
        <w:rPr>
          <w:b/>
        </w:rPr>
        <w:t>written</w:t>
      </w:r>
      <w:r w:rsidRPr="00BB2FE1">
        <w:t xml:space="preserve"> </w:t>
      </w:r>
      <w:bookmarkEnd w:id="7"/>
      <w:r w:rsidR="00CE7162" w:rsidRPr="00BB2FE1">
        <w:t>includes email but not fax.</w:t>
      </w:r>
    </w:p>
    <w:p w14:paraId="61B97417" w14:textId="35BFD587" w:rsidR="00BE066D" w:rsidRPr="00BB2FE1" w:rsidRDefault="009C072E">
      <w:pPr>
        <w:pStyle w:val="Level1Heading"/>
      </w:pPr>
      <w:bookmarkStart w:id="8" w:name="_Toc256000001"/>
      <w:bookmarkStart w:id="9" w:name="_Ref_a388220"/>
      <w:r w:rsidRPr="00BB2FE1">
        <w:t>Basis of Contract</w:t>
      </w:r>
      <w:bookmarkEnd w:id="8"/>
      <w:bookmarkEnd w:id="9"/>
    </w:p>
    <w:p w14:paraId="7F9D4890" w14:textId="07C99E47" w:rsidR="003838FD" w:rsidRPr="00BB2FE1" w:rsidRDefault="003838FD" w:rsidP="003838FD">
      <w:pPr>
        <w:pStyle w:val="Level2Number"/>
      </w:pPr>
      <w:bookmarkStart w:id="10" w:name="_Ref_a763681"/>
      <w:r>
        <w:t xml:space="preserve">These Conditions apply in all circumstances when </w:t>
      </w:r>
      <w:r w:rsidR="00295C1E">
        <w:t>M</w:t>
      </w:r>
      <w:r w:rsidR="17BDFEA2">
        <w:t xml:space="preserve">QL </w:t>
      </w:r>
      <w:r>
        <w:t xml:space="preserve">and the Customer are trading with each other </w:t>
      </w:r>
      <w:proofErr w:type="gramStart"/>
      <w:r>
        <w:t>in the course of</w:t>
      </w:r>
      <w:proofErr w:type="gramEnd"/>
      <w:r>
        <w:t xml:space="preserve"> their respective businesses. </w:t>
      </w:r>
    </w:p>
    <w:p w14:paraId="22A77DFC" w14:textId="7C4192AE" w:rsidR="00BE066D" w:rsidRPr="00BB2FE1" w:rsidRDefault="009C072E">
      <w:pPr>
        <w:pStyle w:val="Level2Number"/>
      </w:pPr>
      <w:r w:rsidRPr="00BB2FE1">
        <w:t>These Conditions apply to the Contract to the exclusion of any other terms that the Customer seeks to impose or incorporate, or which are implied by law, trade custom, practice or course of dealing.</w:t>
      </w:r>
      <w:bookmarkEnd w:id="10"/>
    </w:p>
    <w:p w14:paraId="0E98E80B" w14:textId="0D4B15E7" w:rsidR="00BE066D" w:rsidRPr="00BB2FE1" w:rsidRDefault="009C072E">
      <w:pPr>
        <w:pStyle w:val="Level2Number"/>
      </w:pPr>
      <w:bookmarkStart w:id="11" w:name="_Ref_a360967"/>
      <w:r w:rsidRPr="00BB2FE1">
        <w:t>The Order constitutes an offer by the Customer to purchase the Goods in accordance with these Conditions. The Customer is responsible for ensuring that the terms of the Order and any applicable Specification are complete and accurate.</w:t>
      </w:r>
      <w:bookmarkEnd w:id="11"/>
    </w:p>
    <w:p w14:paraId="1493EECD" w14:textId="45AF8BB6" w:rsidR="008201BD" w:rsidRPr="00BB2FE1" w:rsidRDefault="008201BD">
      <w:pPr>
        <w:pStyle w:val="Level2Number"/>
      </w:pPr>
      <w:r w:rsidRPr="00BB2FE1">
        <w:t xml:space="preserve">The Customer is responsible for checking </w:t>
      </w:r>
      <w:r w:rsidR="00241769" w:rsidRPr="00BB2FE1">
        <w:t xml:space="preserve">all </w:t>
      </w:r>
      <w:r w:rsidR="00870C53" w:rsidRPr="00BB2FE1">
        <w:t>O</w:t>
      </w:r>
      <w:r w:rsidRPr="00BB2FE1">
        <w:t>rders for any errors before submitting the</w:t>
      </w:r>
      <w:r w:rsidR="00870C53" w:rsidRPr="00BB2FE1">
        <w:t xml:space="preserve"> O</w:t>
      </w:r>
      <w:r w:rsidRPr="00BB2FE1">
        <w:t>rder.</w:t>
      </w:r>
    </w:p>
    <w:p w14:paraId="1B0AAA04" w14:textId="10E81098" w:rsidR="00BE066D" w:rsidRPr="00BB2FE1" w:rsidRDefault="00D74FA3">
      <w:pPr>
        <w:pStyle w:val="Level2Number"/>
      </w:pPr>
      <w:bookmarkStart w:id="12" w:name="_Ref_a245747"/>
      <w:r>
        <w:t>An offline</w:t>
      </w:r>
      <w:r w:rsidR="009C072E">
        <w:t xml:space="preserve"> Order </w:t>
      </w:r>
      <w:r w:rsidR="00CE7162">
        <w:t>will</w:t>
      </w:r>
      <w:r w:rsidR="009C072E">
        <w:t xml:space="preserve"> only be deemed to be accepted when </w:t>
      </w:r>
      <w:r w:rsidR="00295C1E">
        <w:t>M</w:t>
      </w:r>
      <w:r w:rsidR="07E7527E">
        <w:t xml:space="preserve">QL </w:t>
      </w:r>
      <w:r w:rsidR="004D7762">
        <w:t>accepts the Order</w:t>
      </w:r>
      <w:r w:rsidR="00FC1623">
        <w:t xml:space="preserve"> </w:t>
      </w:r>
      <w:r w:rsidR="004D7762">
        <w:t>in writing</w:t>
      </w:r>
      <w:r w:rsidR="005D6FFB">
        <w:t xml:space="preserve"> by sending a</w:t>
      </w:r>
      <w:r w:rsidR="00C90608">
        <w:t xml:space="preserve"> written</w:t>
      </w:r>
      <w:r w:rsidR="005D6FFB">
        <w:t xml:space="preserve"> order confirmation</w:t>
      </w:r>
      <w:r w:rsidR="009C072E">
        <w:t xml:space="preserve">, at which point the Contract </w:t>
      </w:r>
      <w:r w:rsidR="00CE7162">
        <w:t>will</w:t>
      </w:r>
      <w:r w:rsidR="009C072E">
        <w:t xml:space="preserve"> come into existence.</w:t>
      </w:r>
      <w:bookmarkEnd w:id="12"/>
      <w:r>
        <w:t xml:space="preserve"> An online Order will only be deemed to be accepted when </w:t>
      </w:r>
      <w:r w:rsidR="00295C1E">
        <w:t>M</w:t>
      </w:r>
      <w:r w:rsidR="261654BC">
        <w:t>QL</w:t>
      </w:r>
      <w:r>
        <w:t xml:space="preserve"> sends an email to the Customer accepting the Order, at which point the Contract will come into existence.</w:t>
      </w:r>
    </w:p>
    <w:p w14:paraId="032921E4" w14:textId="48F0DBF4" w:rsidR="00BE066D" w:rsidRPr="00BB2FE1" w:rsidRDefault="009C072E">
      <w:pPr>
        <w:pStyle w:val="Level2Number"/>
      </w:pPr>
      <w:bookmarkStart w:id="13" w:name="_Ref_a404442"/>
      <w:r w:rsidRPr="00BB2FE1">
        <w:t>The Customer waives any right it might otherwise have to rely on any term endorsed upon, delivered with or contained in any documents of the Customer that is inconsistent with these Conditions.</w:t>
      </w:r>
      <w:bookmarkEnd w:id="13"/>
    </w:p>
    <w:p w14:paraId="7CC10E98" w14:textId="2B418DCF" w:rsidR="00F87A1B" w:rsidRPr="00BB2FE1" w:rsidRDefault="009C072E" w:rsidP="00870C53">
      <w:pPr>
        <w:pStyle w:val="Level2Number"/>
      </w:pPr>
      <w:bookmarkStart w:id="14" w:name="_Ref_a194081"/>
      <w:r>
        <w:t xml:space="preserve">Any samples, drawings, descriptive matter or advertising produced by </w:t>
      </w:r>
      <w:r w:rsidR="00295C1E">
        <w:t>M</w:t>
      </w:r>
      <w:r w:rsidR="219BB823">
        <w:t>QL</w:t>
      </w:r>
      <w:r>
        <w:t xml:space="preserve"> and any descriptions or illustrations contained on </w:t>
      </w:r>
      <w:r w:rsidR="00295C1E">
        <w:t>M</w:t>
      </w:r>
      <w:r w:rsidR="700DAE93">
        <w:t>QL</w:t>
      </w:r>
      <w:r>
        <w:t xml:space="preserve">’s website or in </w:t>
      </w:r>
      <w:r w:rsidR="00295C1E">
        <w:t>M</w:t>
      </w:r>
      <w:r w:rsidR="005952C4">
        <w:t>Q</w:t>
      </w:r>
      <w:r w:rsidR="00295C1E">
        <w:t>L</w:t>
      </w:r>
      <w:r>
        <w:t xml:space="preserve">'s catalogues or brochures are produced for the sole purpose of giving an approximate idea of the Goods referred to in them. They </w:t>
      </w:r>
      <w:r w:rsidR="00CE7162">
        <w:t>will</w:t>
      </w:r>
      <w:r>
        <w:t xml:space="preserve"> not form part of the Contract nor have any contractual force.</w:t>
      </w:r>
      <w:bookmarkEnd w:id="14"/>
      <w:r w:rsidR="00F87A1B">
        <w:t xml:space="preserve"> More particularly, the provision of a sample by </w:t>
      </w:r>
      <w:r w:rsidR="00295C1E">
        <w:t>M</w:t>
      </w:r>
      <w:r w:rsidR="02BF5B24">
        <w:t>QL</w:t>
      </w:r>
      <w:r w:rsidR="00F87A1B">
        <w:t xml:space="preserve"> is for information only and will in no way be taken to imply any warranty or condition as to the quality, merchantability, fitness for purpose, suitability or other properties of the Goods.</w:t>
      </w:r>
    </w:p>
    <w:p w14:paraId="02F73DEC" w14:textId="1F5FFD5A" w:rsidR="00493A08" w:rsidRPr="00BB2FE1" w:rsidRDefault="009C072E">
      <w:pPr>
        <w:pStyle w:val="Level2Number"/>
      </w:pPr>
      <w:bookmarkStart w:id="15" w:name="_Ref_a995407"/>
      <w:r>
        <w:t xml:space="preserve">A quotation for the Goods given by </w:t>
      </w:r>
      <w:r w:rsidR="00295C1E">
        <w:t>M</w:t>
      </w:r>
      <w:r w:rsidR="28457317">
        <w:t>Q</w:t>
      </w:r>
      <w:r w:rsidR="00295C1E">
        <w:t>L</w:t>
      </w:r>
      <w:r>
        <w:t xml:space="preserve"> </w:t>
      </w:r>
      <w:r w:rsidR="00CE7162">
        <w:t>will</w:t>
      </w:r>
      <w:r>
        <w:t xml:space="preserve"> not constitute an offer. </w:t>
      </w:r>
      <w:bookmarkEnd w:id="15"/>
      <w:r w:rsidR="00C90608">
        <w:t>Unless otherwise stated on the face of a quotation, a</w:t>
      </w:r>
      <w:r w:rsidR="00493A08">
        <w:t xml:space="preserve">ll quotations are subject to availability of and cost to </w:t>
      </w:r>
      <w:r w:rsidR="00295C1E">
        <w:t>M</w:t>
      </w:r>
      <w:r w:rsidR="23B43065">
        <w:t>Q</w:t>
      </w:r>
      <w:r w:rsidR="00295C1E">
        <w:t>L</w:t>
      </w:r>
      <w:r w:rsidR="00493A08">
        <w:t xml:space="preserve"> of Goods and may be withdrawn or amended by </w:t>
      </w:r>
      <w:r w:rsidR="00295C1E">
        <w:t>M</w:t>
      </w:r>
      <w:r w:rsidR="3B3D8077">
        <w:t>Q</w:t>
      </w:r>
      <w:r w:rsidR="00295C1E">
        <w:t>L</w:t>
      </w:r>
      <w:r w:rsidR="00493A08">
        <w:t xml:space="preserve"> at any time and are therefore non-binding.</w:t>
      </w:r>
    </w:p>
    <w:p w14:paraId="4455FDFC" w14:textId="55B97D10" w:rsidR="00D74FA3" w:rsidRPr="00BB2FE1" w:rsidRDefault="00D74FA3">
      <w:pPr>
        <w:pStyle w:val="Level2Number"/>
      </w:pPr>
      <w:r>
        <w:t xml:space="preserve">If </w:t>
      </w:r>
      <w:r w:rsidR="00295C1E">
        <w:t>M</w:t>
      </w:r>
      <w:r w:rsidR="7E2DFF7F">
        <w:t>Q</w:t>
      </w:r>
      <w:r w:rsidR="00295C1E">
        <w:t>L</w:t>
      </w:r>
      <w:r>
        <w:t xml:space="preserve"> is unable to supply the Customer with the Goods ordered for any reason</w:t>
      </w:r>
      <w:r w:rsidR="00F77FB5">
        <w:t xml:space="preserve"> other than as set out in clause </w:t>
      </w:r>
      <w:r>
        <w:fldChar w:fldCharType="begin"/>
      </w:r>
      <w:r>
        <w:instrText xml:space="preserve"> REF _Ref117250868 \r \h </w:instrText>
      </w:r>
      <w:r>
        <w:fldChar w:fldCharType="separate"/>
      </w:r>
      <w:r w:rsidR="00303AF7">
        <w:t>2.10</w:t>
      </w:r>
      <w:r>
        <w:fldChar w:fldCharType="end"/>
      </w:r>
      <w:r>
        <w:t xml:space="preserve">, </w:t>
      </w:r>
      <w:r w:rsidR="00295C1E">
        <w:t>M</w:t>
      </w:r>
      <w:r w:rsidR="6017EC2D">
        <w:t>Q</w:t>
      </w:r>
      <w:r w:rsidR="00295C1E">
        <w:t>L</w:t>
      </w:r>
      <w:r>
        <w:t xml:space="preserve"> will inform the Customer of this and will not process the Order. If the Customer has already paid for the Goods, </w:t>
      </w:r>
      <w:r w:rsidR="00295C1E">
        <w:t>M</w:t>
      </w:r>
      <w:r w:rsidR="0BDD55DE">
        <w:t>Q</w:t>
      </w:r>
      <w:r w:rsidR="00295C1E">
        <w:t>L</w:t>
      </w:r>
      <w:r>
        <w:t xml:space="preserve"> will refund the Customer the full amount including any delivery costs charged as soon as possible.</w:t>
      </w:r>
    </w:p>
    <w:p w14:paraId="24514D8C" w14:textId="6DE70BB9" w:rsidR="00F77FB5" w:rsidRPr="00BB2FE1" w:rsidRDefault="00241769">
      <w:pPr>
        <w:pStyle w:val="Level2Number"/>
      </w:pPr>
      <w:bookmarkStart w:id="16" w:name="_Ref117250868"/>
      <w:r>
        <w:t>I</w:t>
      </w:r>
      <w:r w:rsidR="00F77FB5">
        <w:t xml:space="preserve">f the Goods ordered by the Customer are not in stock when the Customer submits its </w:t>
      </w:r>
      <w:proofErr w:type="gramStart"/>
      <w:r w:rsidR="00F77FB5">
        <w:t>Order</w:t>
      </w:r>
      <w:proofErr w:type="gramEnd"/>
      <w:r w:rsidR="00C95743">
        <w:t xml:space="preserve"> but</w:t>
      </w:r>
      <w:r w:rsidR="00B35531">
        <w:t xml:space="preserve"> further stocks of the ordered Goods are</w:t>
      </w:r>
      <w:r w:rsidR="00C95743">
        <w:t xml:space="preserve"> expected by </w:t>
      </w:r>
      <w:r w:rsidR="00295C1E">
        <w:t>M</w:t>
      </w:r>
      <w:r w:rsidR="4F1132D7">
        <w:t>Q</w:t>
      </w:r>
      <w:r w:rsidR="00295C1E">
        <w:t>L</w:t>
      </w:r>
      <w:r w:rsidR="00C95743">
        <w:t xml:space="preserve"> within a reasonable </w:t>
      </w:r>
      <w:proofErr w:type="gramStart"/>
      <w:r w:rsidR="00C95743">
        <w:t>period of time</w:t>
      </w:r>
      <w:proofErr w:type="gramEnd"/>
      <w:r w:rsidR="00F77FB5">
        <w:t xml:space="preserve">, </w:t>
      </w:r>
      <w:r w:rsidR="00295C1E">
        <w:t>M</w:t>
      </w:r>
      <w:r w:rsidR="5E044842">
        <w:t>Q</w:t>
      </w:r>
      <w:r w:rsidR="00295C1E">
        <w:t>L</w:t>
      </w:r>
      <w:r w:rsidR="00F77FB5">
        <w:t xml:space="preserve"> will notify the Customer and </w:t>
      </w:r>
      <w:r w:rsidR="00FC1623">
        <w:t>keep</w:t>
      </w:r>
      <w:r w:rsidR="00F77FB5">
        <w:t xml:space="preserve"> the Customer’s Order</w:t>
      </w:r>
      <w:r w:rsidR="00FC1623">
        <w:t xml:space="preserve"> </w:t>
      </w:r>
      <w:r w:rsidR="00F77FB5">
        <w:t xml:space="preserve">on hold and when the Goods ordered become available, </w:t>
      </w:r>
      <w:r w:rsidR="00295C1E">
        <w:t>M</w:t>
      </w:r>
      <w:r w:rsidR="3BCA655E">
        <w:t>Q</w:t>
      </w:r>
      <w:r w:rsidR="00295C1E">
        <w:t>L</w:t>
      </w:r>
      <w:r w:rsidR="00F77FB5">
        <w:t xml:space="preserve"> will</w:t>
      </w:r>
      <w:r w:rsidR="00F1782B">
        <w:t xml:space="preserve"> </w:t>
      </w:r>
      <w:r w:rsidR="00F77FB5">
        <w:t>supply the</w:t>
      </w:r>
      <w:r w:rsidR="00F1782B">
        <w:t xml:space="preserve"> Goods</w:t>
      </w:r>
      <w:r w:rsidR="00F77FB5">
        <w:t xml:space="preserve">. If </w:t>
      </w:r>
      <w:r w:rsidR="00295C1E">
        <w:t>M</w:t>
      </w:r>
      <w:r w:rsidR="402456E0">
        <w:t>Q</w:t>
      </w:r>
      <w:r w:rsidR="00295C1E">
        <w:t>L</w:t>
      </w:r>
      <w:r w:rsidR="00F77FB5">
        <w:t xml:space="preserve"> notifies the Customer that Goods are not in stock, the Customer may cancel its Order within </w:t>
      </w:r>
      <w:r w:rsidR="001B39AA">
        <w:t>48</w:t>
      </w:r>
      <w:r w:rsidR="00F77FB5">
        <w:t xml:space="preserve"> hours of receipt of such notice without liability.</w:t>
      </w:r>
      <w:bookmarkEnd w:id="16"/>
      <w:r w:rsidR="002503AD">
        <w:t xml:space="preserve"> </w:t>
      </w:r>
    </w:p>
    <w:p w14:paraId="7C85C526" w14:textId="1437652A" w:rsidR="00493A08" w:rsidRPr="00BB2FE1" w:rsidRDefault="00493A08" w:rsidP="00493A08">
      <w:pPr>
        <w:pStyle w:val="Level1Heading"/>
      </w:pPr>
      <w:bookmarkStart w:id="17" w:name="_Toc256000002"/>
      <w:bookmarkStart w:id="18" w:name="_Ref_a867678"/>
      <w:r w:rsidRPr="00BB2FE1">
        <w:t>Specification</w:t>
      </w:r>
      <w:r w:rsidR="00BE2E44" w:rsidRPr="00BB2FE1">
        <w:t xml:space="preserve"> (Bespoke Goods)</w:t>
      </w:r>
    </w:p>
    <w:p w14:paraId="32E93320" w14:textId="1C09DD4C" w:rsidR="00493A08" w:rsidRPr="00BB2FE1" w:rsidRDefault="00493A08" w:rsidP="00493A08">
      <w:pPr>
        <w:pStyle w:val="Level2Number"/>
      </w:pPr>
      <w:r w:rsidRPr="00BB2FE1">
        <w:t>If a Specification is required</w:t>
      </w:r>
      <w:r w:rsidR="00C95743" w:rsidRPr="00BB2FE1">
        <w:t xml:space="preserve"> because the Goods ordered are bespoke</w:t>
      </w:r>
      <w:r w:rsidRPr="00BB2FE1">
        <w:t>, the parties will use reasonable endeavours to agree the Specification.</w:t>
      </w:r>
    </w:p>
    <w:p w14:paraId="375B10E4" w14:textId="04AB5377" w:rsidR="00493A08" w:rsidRPr="00BB2FE1" w:rsidRDefault="00493A08" w:rsidP="00493A08">
      <w:pPr>
        <w:pStyle w:val="Level2Number"/>
      </w:pPr>
      <w:r>
        <w:t xml:space="preserve">If the parties cannot agree on the Specification, without prejudice to any other rights or remedies </w:t>
      </w:r>
      <w:r w:rsidR="00295C1E">
        <w:t>M</w:t>
      </w:r>
      <w:r w:rsidR="783D38DF">
        <w:t>Q</w:t>
      </w:r>
      <w:r w:rsidR="00295C1E">
        <w:t>L</w:t>
      </w:r>
      <w:r>
        <w:t xml:space="preserve"> may have, </w:t>
      </w:r>
      <w:r w:rsidR="00295C1E">
        <w:t>M</w:t>
      </w:r>
      <w:r w:rsidR="193A14F8">
        <w:t>Q</w:t>
      </w:r>
      <w:r w:rsidR="00295C1E">
        <w:t>L</w:t>
      </w:r>
      <w:r>
        <w:t xml:space="preserve"> may cancel the Customer’s Order without liability. The Customer will pay </w:t>
      </w:r>
      <w:r w:rsidR="00295C1E">
        <w:t>M</w:t>
      </w:r>
      <w:r w:rsidR="0EBEC7E0">
        <w:t>Q</w:t>
      </w:r>
      <w:r w:rsidR="00295C1E">
        <w:t>L</w:t>
      </w:r>
      <w:r>
        <w:t xml:space="preserve"> on a time and materials basis fair and reasonable compensation for any work in progress on or in relation to the Goods at the time of termination and management time incurred by </w:t>
      </w:r>
      <w:r w:rsidR="00295C1E">
        <w:t>M</w:t>
      </w:r>
      <w:r w:rsidR="2FE57D83">
        <w:t>Q</w:t>
      </w:r>
      <w:r w:rsidR="00295C1E">
        <w:t>L</w:t>
      </w:r>
      <w:r>
        <w:t xml:space="preserve"> in relation to that Order prior to the time of termination, but whilst such compensation will not </w:t>
      </w:r>
      <w:r>
        <w:lastRenderedPageBreak/>
        <w:t xml:space="preserve">include loss of profits in relation anything which </w:t>
      </w:r>
      <w:r w:rsidR="00295C1E">
        <w:t>M</w:t>
      </w:r>
      <w:r w:rsidR="286985E3">
        <w:t>Q</w:t>
      </w:r>
      <w:r w:rsidR="00295C1E">
        <w:t>L</w:t>
      </w:r>
      <w:r>
        <w:t xml:space="preserve"> would have done under the Contract had this not been terminated, it is agreed that </w:t>
      </w:r>
      <w:r w:rsidR="00295C1E">
        <w:t>M</w:t>
      </w:r>
      <w:r w:rsidR="76F23919">
        <w:t>Q</w:t>
      </w:r>
      <w:r w:rsidR="00295C1E">
        <w:t>L</w:t>
      </w:r>
      <w:r>
        <w:t xml:space="preserve"> will be entitled to its usual margin on all work it has carried out up to termination.</w:t>
      </w:r>
    </w:p>
    <w:p w14:paraId="3239D08D" w14:textId="23B08E3C" w:rsidR="00BE066D" w:rsidRPr="00BB2FE1" w:rsidRDefault="009C072E">
      <w:pPr>
        <w:pStyle w:val="Level1Heading"/>
      </w:pPr>
      <w:r w:rsidRPr="00BB2FE1">
        <w:t>Goods</w:t>
      </w:r>
      <w:bookmarkEnd w:id="17"/>
      <w:bookmarkEnd w:id="18"/>
    </w:p>
    <w:p w14:paraId="6F0291A7" w14:textId="3DAD1D1F" w:rsidR="00BE066D" w:rsidRPr="00BB2FE1" w:rsidRDefault="009C072E">
      <w:pPr>
        <w:pStyle w:val="Level2Number"/>
      </w:pPr>
      <w:bookmarkStart w:id="19" w:name="_Ref_a223967"/>
      <w:r>
        <w:t xml:space="preserve">The Goods are described on </w:t>
      </w:r>
      <w:r w:rsidR="00295C1E">
        <w:t>M</w:t>
      </w:r>
      <w:r w:rsidR="364EECE2">
        <w:t>Q</w:t>
      </w:r>
      <w:r w:rsidR="00295C1E">
        <w:t>L</w:t>
      </w:r>
      <w:r>
        <w:t xml:space="preserve">’s website and in </w:t>
      </w:r>
      <w:r w:rsidR="00295C1E">
        <w:t>M</w:t>
      </w:r>
      <w:r w:rsidR="2B26648C">
        <w:t>Q</w:t>
      </w:r>
      <w:r w:rsidR="00295C1E">
        <w:t>L</w:t>
      </w:r>
      <w:r>
        <w:t>'s catalogue</w:t>
      </w:r>
      <w:r w:rsidR="00E97502">
        <w:t>s</w:t>
      </w:r>
      <w:r>
        <w:t xml:space="preserve">, brochures </w:t>
      </w:r>
      <w:r w:rsidR="00E97502">
        <w:t>and</w:t>
      </w:r>
      <w:r>
        <w:t xml:space="preserve"> other marketing materials</w:t>
      </w:r>
      <w:r w:rsidR="00E97502">
        <w:t>,</w:t>
      </w:r>
      <w:r>
        <w:t xml:space="preserve"> as modified by any applicable Specification</w:t>
      </w:r>
      <w:bookmarkEnd w:id="19"/>
      <w:r w:rsidR="00BB09B6">
        <w:t xml:space="preserve"> if the Goods are bespoke</w:t>
      </w:r>
      <w:r>
        <w:t>.</w:t>
      </w:r>
    </w:p>
    <w:p w14:paraId="3BC85F7F" w14:textId="338B0C14" w:rsidR="007F2AD0" w:rsidRPr="00BB2FE1" w:rsidRDefault="007F2AD0">
      <w:pPr>
        <w:pStyle w:val="Level2Number"/>
      </w:pPr>
      <w:r>
        <w:t xml:space="preserve">The images of the Goods on </w:t>
      </w:r>
      <w:r w:rsidR="00295C1E">
        <w:t>M</w:t>
      </w:r>
      <w:r w:rsidR="012E9F30">
        <w:t>Q</w:t>
      </w:r>
      <w:r w:rsidR="00295C1E">
        <w:t>L</w:t>
      </w:r>
      <w:r>
        <w:t xml:space="preserve">’s website are for illustrative purposes only. </w:t>
      </w:r>
      <w:r w:rsidR="00295C1E">
        <w:t>M</w:t>
      </w:r>
      <w:r w:rsidR="33B0E346">
        <w:t>Q</w:t>
      </w:r>
      <w:r w:rsidR="00295C1E">
        <w:t>L</w:t>
      </w:r>
      <w:r>
        <w:t xml:space="preserve"> cannot guarantee that any </w:t>
      </w:r>
      <w:proofErr w:type="gramStart"/>
      <w:r w:rsidR="00BB09B6">
        <w:t xml:space="preserve">particular </w:t>
      </w:r>
      <w:r>
        <w:t>computer's</w:t>
      </w:r>
      <w:proofErr w:type="gramEnd"/>
      <w:r>
        <w:t xml:space="preserve"> display of the colours accurately </w:t>
      </w:r>
      <w:proofErr w:type="gramStart"/>
      <w:r>
        <w:t>reflect</w:t>
      </w:r>
      <w:proofErr w:type="gramEnd"/>
      <w:r>
        <w:t xml:space="preserve"> the colour of the Goods. The colour of Goods received by the Customer may vary slightly from those images.</w:t>
      </w:r>
    </w:p>
    <w:p w14:paraId="125CFBA0" w14:textId="068D2427" w:rsidR="007F2AD0" w:rsidRPr="00BB2FE1" w:rsidRDefault="007F2AD0">
      <w:pPr>
        <w:pStyle w:val="Level2Number"/>
      </w:pPr>
      <w:r>
        <w:t xml:space="preserve">The packaging of Goods may vary from that shown on images on </w:t>
      </w:r>
      <w:r w:rsidR="00295C1E">
        <w:t>M</w:t>
      </w:r>
      <w:r w:rsidR="776C3F88">
        <w:t>Q</w:t>
      </w:r>
      <w:r w:rsidR="00295C1E">
        <w:t>L</w:t>
      </w:r>
      <w:r>
        <w:t>’s website</w:t>
      </w:r>
      <w:r w:rsidR="00BB09B6">
        <w:t xml:space="preserve"> and in </w:t>
      </w:r>
      <w:r w:rsidR="00295C1E">
        <w:t>M</w:t>
      </w:r>
      <w:r w:rsidR="005952C4">
        <w:t>Q</w:t>
      </w:r>
      <w:r w:rsidR="00295C1E">
        <w:t>L</w:t>
      </w:r>
      <w:r w:rsidR="00BB09B6">
        <w:t>'s catalogues, brochures and other marketing materials</w:t>
      </w:r>
      <w:r>
        <w:t>.</w:t>
      </w:r>
    </w:p>
    <w:p w14:paraId="50C89A13" w14:textId="3A0C816D" w:rsidR="00F142AA" w:rsidRPr="00BB2FE1" w:rsidRDefault="009C072E">
      <w:pPr>
        <w:pStyle w:val="Level2Number"/>
      </w:pPr>
      <w:bookmarkStart w:id="20" w:name="_Ref_a973123"/>
      <w:r>
        <w:t xml:space="preserve">To the extent that the Goods are to be manufactured in accordance with a Specification supplied by the Customer, the Customer </w:t>
      </w:r>
      <w:r w:rsidR="00CE7162">
        <w:t>will</w:t>
      </w:r>
      <w:r>
        <w:t xml:space="preserve"> indemnify </w:t>
      </w:r>
      <w:r w:rsidR="00295C1E">
        <w:t>M</w:t>
      </w:r>
      <w:r w:rsidR="73F2A261">
        <w:t>Q</w:t>
      </w:r>
      <w:r w:rsidR="00295C1E">
        <w:t>L</w:t>
      </w:r>
      <w:r>
        <w:t xml:space="preserve"> against all liabilities, costs, expenses, damages and losses (including any direct, indirect or consequential losses, loss of profit, loss of reputation and all interest, penalties and legal and other reasonable professional costs and expenses) suffered or incurred by </w:t>
      </w:r>
      <w:r w:rsidR="00295C1E">
        <w:t>M</w:t>
      </w:r>
      <w:r w:rsidR="4F74AA55">
        <w:t>Q</w:t>
      </w:r>
      <w:r w:rsidR="00295C1E">
        <w:t>L</w:t>
      </w:r>
      <w:r>
        <w:t xml:space="preserve"> in connection with any claim made against </w:t>
      </w:r>
      <w:r w:rsidR="00295C1E">
        <w:t>M</w:t>
      </w:r>
      <w:r w:rsidR="7186DB89">
        <w:t>Q</w:t>
      </w:r>
      <w:r w:rsidR="00295C1E">
        <w:t>L</w:t>
      </w:r>
      <w:r>
        <w:t xml:space="preserve"> for</w:t>
      </w:r>
      <w:r w:rsidR="00F142AA">
        <w:t>:</w:t>
      </w:r>
    </w:p>
    <w:p w14:paraId="34A7C801" w14:textId="0F93A5B4" w:rsidR="00F142AA" w:rsidRPr="00BB2FE1" w:rsidRDefault="009C072E" w:rsidP="00F142AA">
      <w:pPr>
        <w:pStyle w:val="Level3Number"/>
      </w:pPr>
      <w:r>
        <w:t xml:space="preserve">actual or alleged infringement of a third party's intellectual property rights arising out of or in connection with </w:t>
      </w:r>
      <w:r w:rsidR="00295C1E">
        <w:t>M</w:t>
      </w:r>
      <w:r w:rsidR="0610C2D7">
        <w:t>Q</w:t>
      </w:r>
      <w:r w:rsidR="00295C1E">
        <w:t>L</w:t>
      </w:r>
      <w:r>
        <w:t xml:space="preserve">'s use of the </w:t>
      </w:r>
      <w:proofErr w:type="gramStart"/>
      <w:r>
        <w:t>Specification</w:t>
      </w:r>
      <w:r w:rsidR="00F142AA">
        <w:t>;</w:t>
      </w:r>
      <w:proofErr w:type="gramEnd"/>
    </w:p>
    <w:p w14:paraId="662CBCDF" w14:textId="6522F789" w:rsidR="00F142AA" w:rsidRPr="00BB2FE1" w:rsidRDefault="00F142AA" w:rsidP="00F142AA">
      <w:pPr>
        <w:pStyle w:val="Level3Number"/>
      </w:pPr>
      <w:r>
        <w:t xml:space="preserve">personal injury, loss or damage to property arising from the use of the Goods unless such injury, loss or damage is solely attributable to the negligence of </w:t>
      </w:r>
      <w:r w:rsidR="00295C1E">
        <w:t>M</w:t>
      </w:r>
      <w:r w:rsidR="0D7161CF">
        <w:t>Q</w:t>
      </w:r>
      <w:r w:rsidR="00295C1E">
        <w:t>L</w:t>
      </w:r>
      <w:r>
        <w:t xml:space="preserve"> or </w:t>
      </w:r>
      <w:r w:rsidR="00295C1E">
        <w:t>M</w:t>
      </w:r>
      <w:r w:rsidR="005952C4">
        <w:t>Q</w:t>
      </w:r>
      <w:r w:rsidR="00295C1E">
        <w:t>L</w:t>
      </w:r>
      <w:r>
        <w:t>’s employees or agents</w:t>
      </w:r>
      <w:r w:rsidR="009C072E">
        <w:t xml:space="preserve">. </w:t>
      </w:r>
    </w:p>
    <w:p w14:paraId="509AAB1A" w14:textId="55BA8854" w:rsidR="00BE066D" w:rsidRPr="00BB2FE1" w:rsidRDefault="00F142AA">
      <w:pPr>
        <w:pStyle w:val="Level2Number"/>
      </w:pPr>
      <w:r w:rsidRPr="00BB2FE1">
        <w:t>C</w:t>
      </w:r>
      <w:r w:rsidR="009C072E" w:rsidRPr="00BB2FE1">
        <w:t xml:space="preserve">lause </w:t>
      </w:r>
      <w:r w:rsidR="009C072E" w:rsidRPr="00BB2FE1">
        <w:fldChar w:fldCharType="begin"/>
      </w:r>
      <w:r w:rsidR="009C072E" w:rsidRPr="00BB2FE1">
        <w:instrText>REF _Ref_a973123 \h \n</w:instrText>
      </w:r>
      <w:r w:rsidR="009C072E" w:rsidRPr="00BB2FE1">
        <w:fldChar w:fldCharType="separate"/>
      </w:r>
      <w:r w:rsidR="00303AF7">
        <w:t>4.4</w:t>
      </w:r>
      <w:r w:rsidR="009C072E" w:rsidRPr="00BB2FE1">
        <w:fldChar w:fldCharType="end"/>
      </w:r>
      <w:r w:rsidR="009C072E" w:rsidRPr="00BB2FE1">
        <w:t xml:space="preserve"> </w:t>
      </w:r>
      <w:r w:rsidR="00CE7162" w:rsidRPr="00BB2FE1">
        <w:t>will</w:t>
      </w:r>
      <w:r w:rsidR="009C072E" w:rsidRPr="00BB2FE1">
        <w:t xml:space="preserve"> survive termination of the Contract.</w:t>
      </w:r>
      <w:bookmarkEnd w:id="20"/>
    </w:p>
    <w:p w14:paraId="58A2F2F7" w14:textId="15A86C60" w:rsidR="00BE066D" w:rsidRPr="00BB2FE1" w:rsidRDefault="00295C1E">
      <w:pPr>
        <w:pStyle w:val="Level2Number"/>
      </w:pPr>
      <w:bookmarkStart w:id="21" w:name="_Ref_a815649"/>
      <w:r>
        <w:t>M</w:t>
      </w:r>
      <w:r w:rsidR="7DAA86CB">
        <w:t>Q</w:t>
      </w:r>
      <w:r>
        <w:t>L</w:t>
      </w:r>
      <w:r w:rsidR="009C072E">
        <w:t xml:space="preserve"> reserves the right to amend the</w:t>
      </w:r>
      <w:r w:rsidR="001B39AA">
        <w:t xml:space="preserve"> Goods and/or</w:t>
      </w:r>
      <w:r w:rsidR="009C072E">
        <w:t xml:space="preserve"> </w:t>
      </w:r>
      <w:r w:rsidR="001B39AA">
        <w:t xml:space="preserve">their </w:t>
      </w:r>
      <w:r w:rsidR="009C072E">
        <w:t xml:space="preserve">Specification if required by any applicable statutory or regulatory requirement, and </w:t>
      </w:r>
      <w:r>
        <w:t>M</w:t>
      </w:r>
      <w:r w:rsidR="383D886A">
        <w:t>Q</w:t>
      </w:r>
      <w:r>
        <w:t>L</w:t>
      </w:r>
      <w:r w:rsidR="009C072E">
        <w:t xml:space="preserve"> </w:t>
      </w:r>
      <w:r w:rsidR="00CE7162">
        <w:t>will</w:t>
      </w:r>
      <w:r w:rsidR="009C072E">
        <w:t xml:space="preserve"> notify the Customer in any such event.</w:t>
      </w:r>
      <w:bookmarkEnd w:id="21"/>
      <w:r w:rsidR="00F142AA">
        <w:t xml:space="preserve"> Notwithstanding any such change, the Customer must accept and pay for the Goods in accordance with these Conditions provided that </w:t>
      </w:r>
      <w:r>
        <w:t>M</w:t>
      </w:r>
      <w:r w:rsidR="61D32439">
        <w:t>Q</w:t>
      </w:r>
      <w:r>
        <w:t>L</w:t>
      </w:r>
      <w:r w:rsidR="00F142AA">
        <w:t xml:space="preserve"> has accepted the Customer’s Order before the change to the Specification takes effect.</w:t>
      </w:r>
    </w:p>
    <w:p w14:paraId="4871B117" w14:textId="2E988F08" w:rsidR="00F142AA" w:rsidRPr="00BB2FE1" w:rsidRDefault="00F142AA" w:rsidP="00F142AA">
      <w:pPr>
        <w:pStyle w:val="Level2Number"/>
      </w:pPr>
      <w:r>
        <w:t xml:space="preserve">Any advice or recommendations given by </w:t>
      </w:r>
      <w:r w:rsidR="00295C1E">
        <w:t>M</w:t>
      </w:r>
      <w:r w:rsidR="0CD94054">
        <w:t>Q</w:t>
      </w:r>
      <w:r w:rsidR="00295C1E">
        <w:t>L</w:t>
      </w:r>
      <w:r>
        <w:t xml:space="preserve"> or its employees or agents relating to the suitability of the Goods is supplied in good </w:t>
      </w:r>
      <w:proofErr w:type="gramStart"/>
      <w:r>
        <w:t>faith</w:t>
      </w:r>
      <w:proofErr w:type="gramEnd"/>
      <w:r>
        <w:t xml:space="preserve"> but the Customer must satisfy itself that the Goods are suitable for the intended purpose. </w:t>
      </w:r>
    </w:p>
    <w:p w14:paraId="7E4FC47E" w14:textId="331AED0D" w:rsidR="00BE066D" w:rsidRPr="00BB2FE1" w:rsidRDefault="009C072E">
      <w:pPr>
        <w:pStyle w:val="Level1Heading"/>
      </w:pPr>
      <w:bookmarkStart w:id="22" w:name="_Toc256000003"/>
      <w:bookmarkStart w:id="23" w:name="_Ref_a294485"/>
      <w:r w:rsidRPr="00BB2FE1">
        <w:t>Delivery</w:t>
      </w:r>
      <w:bookmarkEnd w:id="22"/>
      <w:bookmarkEnd w:id="23"/>
      <w:r w:rsidR="00CC3456" w:rsidRPr="00BB2FE1">
        <w:t xml:space="preserve"> and Collection</w:t>
      </w:r>
    </w:p>
    <w:p w14:paraId="3BC83445" w14:textId="4AE17D09" w:rsidR="00CE793C" w:rsidRPr="00BB2FE1" w:rsidRDefault="00CE793C" w:rsidP="00542BBF">
      <w:pPr>
        <w:pStyle w:val="Level2Number"/>
      </w:pPr>
      <w:bookmarkStart w:id="24" w:name="_Ref117249293"/>
      <w:bookmarkStart w:id="25" w:name="_Ref_a176990"/>
      <w:r>
        <w:t xml:space="preserve">If </w:t>
      </w:r>
      <w:r w:rsidR="00295C1E">
        <w:t>M</w:t>
      </w:r>
      <w:r w:rsidR="347F38C1">
        <w:t>Q</w:t>
      </w:r>
      <w:r w:rsidR="00295C1E">
        <w:t>L</w:t>
      </w:r>
      <w:r>
        <w:t xml:space="preserve"> agrees that an Incoterm will apply</w:t>
      </w:r>
      <w:r w:rsidR="000A16FE">
        <w:t xml:space="preserve"> to an Order</w:t>
      </w:r>
      <w:r>
        <w:t>, that relevant stated Incoterm will apply</w:t>
      </w:r>
      <w:r w:rsidR="00493A08">
        <w:t xml:space="preserve"> and</w:t>
      </w:r>
      <w:r>
        <w:t xml:space="preserve"> if there is any conflict between these Conditions and Incoterms, Incoterms will prevail to the extent required to resolve the conflict.</w:t>
      </w:r>
    </w:p>
    <w:p w14:paraId="16093675" w14:textId="6EC983B3" w:rsidR="006B022E" w:rsidRPr="00BB2FE1" w:rsidRDefault="005D6FFB" w:rsidP="00542BBF">
      <w:pPr>
        <w:pStyle w:val="Level2Number"/>
      </w:pPr>
      <w:bookmarkStart w:id="26" w:name="_Ref120701943"/>
      <w:r>
        <w:t>M</w:t>
      </w:r>
      <w:r w:rsidR="39E9CBD4">
        <w:t>Q</w:t>
      </w:r>
      <w:r>
        <w:t>L may offer free delivery in relation to certain Orders from time to time, if this applies the details will be confirmed on M</w:t>
      </w:r>
      <w:r w:rsidR="005952C4">
        <w:t>Q</w:t>
      </w:r>
      <w:r>
        <w:t>L’s website and displayed to the Customer as part of the online checkout process or, in relation to offline Orders, such details (if applicable) will be confirmed in M</w:t>
      </w:r>
      <w:r w:rsidR="278C4CD9">
        <w:t>Q</w:t>
      </w:r>
      <w:r>
        <w:t xml:space="preserve">L’s Order acceptance. </w:t>
      </w:r>
      <w:bookmarkEnd w:id="26"/>
    </w:p>
    <w:bookmarkEnd w:id="24"/>
    <w:p w14:paraId="4A0A3830" w14:textId="2B977ABB" w:rsidR="00542BBF" w:rsidRPr="00BB2FE1" w:rsidRDefault="00542BBF" w:rsidP="00542BBF">
      <w:pPr>
        <w:pStyle w:val="Level2Number"/>
      </w:pPr>
      <w:r>
        <w:t>It is the Customer’s responsibility to check that the Goods delivered</w:t>
      </w:r>
      <w:r w:rsidR="00942A68">
        <w:t>/made available for collection</w:t>
      </w:r>
      <w:r>
        <w:t xml:space="preserve"> by </w:t>
      </w:r>
      <w:r w:rsidR="00295C1E">
        <w:t>M</w:t>
      </w:r>
      <w:r w:rsidR="52E8707E">
        <w:t>Q</w:t>
      </w:r>
      <w:r w:rsidR="00295C1E">
        <w:t>L</w:t>
      </w:r>
      <w:r>
        <w:t xml:space="preserve"> match the Goods ordered before putting such Goods to use. </w:t>
      </w:r>
      <w:r w:rsidR="00295C1E">
        <w:t>M</w:t>
      </w:r>
      <w:r w:rsidR="54EA6B82">
        <w:t>Q</w:t>
      </w:r>
      <w:r w:rsidR="00295C1E">
        <w:t>L</w:t>
      </w:r>
      <w:r>
        <w:t xml:space="preserve"> will not be responsible for any liabilities, costs, expenses, damages or losses incurred by the Customer if the Customer does not check the Goods in this way. In the event of an inconsistency between the Goods (as ordered) and the goods actually delivered</w:t>
      </w:r>
      <w:r w:rsidR="00942A68">
        <w:t>/collected</w:t>
      </w:r>
      <w:r>
        <w:t xml:space="preserve"> (e.g. the wrong products are delivered</w:t>
      </w:r>
      <w:r w:rsidR="00942A68">
        <w:t xml:space="preserve"> or made available for collection</w:t>
      </w:r>
      <w:r>
        <w:t xml:space="preserve">), the Customer will notify </w:t>
      </w:r>
      <w:r w:rsidR="00295C1E">
        <w:t>M</w:t>
      </w:r>
      <w:r w:rsidR="273A8AE9">
        <w:t>Q</w:t>
      </w:r>
      <w:r w:rsidR="00295C1E">
        <w:t>L</w:t>
      </w:r>
      <w:r>
        <w:t xml:space="preserve"> immediately on discovery</w:t>
      </w:r>
      <w:r w:rsidR="004F5D2C">
        <w:t xml:space="preserve"> (and in any event within 2 Business Days of delivery)</w:t>
      </w:r>
      <w:r>
        <w:t xml:space="preserve"> and </w:t>
      </w:r>
      <w:r w:rsidR="00295C1E">
        <w:t>M</w:t>
      </w:r>
      <w:r w:rsidR="68EB1CC7">
        <w:t>Q</w:t>
      </w:r>
      <w:r w:rsidR="00295C1E">
        <w:t>L</w:t>
      </w:r>
      <w:r>
        <w:t xml:space="preserve"> will contact the Customer to arrange re-delivery</w:t>
      </w:r>
      <w:r w:rsidR="00026009">
        <w:t>/collection</w:t>
      </w:r>
      <w:r>
        <w:t xml:space="preserve"> of the Goods as soon as reasonably practicable following notification of the inconsistency. The incorrect goods will be collected by or returned to </w:t>
      </w:r>
      <w:r w:rsidR="00295C1E">
        <w:t>M</w:t>
      </w:r>
      <w:r w:rsidR="663F6F60">
        <w:t>Q</w:t>
      </w:r>
      <w:r w:rsidR="00295C1E">
        <w:t>L</w:t>
      </w:r>
      <w:r>
        <w:t xml:space="preserve"> (at </w:t>
      </w:r>
      <w:r w:rsidR="00295C1E">
        <w:t>M</w:t>
      </w:r>
      <w:r w:rsidR="00CC8034">
        <w:t>Q</w:t>
      </w:r>
      <w:r w:rsidR="00295C1E">
        <w:t>L</w:t>
      </w:r>
      <w:r>
        <w:t xml:space="preserve">’s option) at </w:t>
      </w:r>
      <w:r w:rsidR="00295C1E">
        <w:t>M</w:t>
      </w:r>
      <w:r w:rsidR="7CD58B3D">
        <w:t>Q</w:t>
      </w:r>
      <w:r w:rsidR="00295C1E">
        <w:t>L</w:t>
      </w:r>
      <w:r>
        <w:t xml:space="preserve">’s cost and the Customer will co-operate with </w:t>
      </w:r>
      <w:r w:rsidR="00295C1E">
        <w:t>M</w:t>
      </w:r>
      <w:r w:rsidR="2A8856C3">
        <w:t>Q</w:t>
      </w:r>
      <w:r w:rsidR="00295C1E">
        <w:t>L</w:t>
      </w:r>
      <w:r>
        <w:t xml:space="preserve"> in this respect.</w:t>
      </w:r>
    </w:p>
    <w:p w14:paraId="1B81B78C" w14:textId="4442C8B8" w:rsidR="00542BBF" w:rsidRDefault="00295C1E" w:rsidP="00542BBF">
      <w:pPr>
        <w:pStyle w:val="Level2Number"/>
      </w:pPr>
      <w:r>
        <w:t>M</w:t>
      </w:r>
      <w:r w:rsidR="2D946612">
        <w:t>Q</w:t>
      </w:r>
      <w:r>
        <w:t>L</w:t>
      </w:r>
      <w:r w:rsidR="00542BBF">
        <w:t xml:space="preserve"> reserves the right at any time to refuse to make delivery of the Goods if in its sole opinion the storage and offloading facilities proposed by the Customer are unsafe or inadequate for the Goods. All reasonable costs incurred by </w:t>
      </w:r>
      <w:r>
        <w:t>M</w:t>
      </w:r>
      <w:r w:rsidR="6CD06C4D">
        <w:t>Q</w:t>
      </w:r>
      <w:r>
        <w:t>L</w:t>
      </w:r>
      <w:r w:rsidR="00542BBF">
        <w:t xml:space="preserve"> in attempting to make delivery in these </w:t>
      </w:r>
      <w:r w:rsidR="00542BBF">
        <w:lastRenderedPageBreak/>
        <w:t xml:space="preserve">circumstances will be for the account of the Customer. Delivery of the Goods by </w:t>
      </w:r>
      <w:r>
        <w:t>M</w:t>
      </w:r>
      <w:r w:rsidR="58C2BC16">
        <w:t>Q</w:t>
      </w:r>
      <w:r>
        <w:t>L</w:t>
      </w:r>
      <w:r w:rsidR="00542BBF">
        <w:t xml:space="preserve"> or </w:t>
      </w:r>
      <w:r>
        <w:t>M</w:t>
      </w:r>
      <w:r w:rsidR="666CBD18">
        <w:t>Q</w:t>
      </w:r>
      <w:r>
        <w:t>L</w:t>
      </w:r>
      <w:r w:rsidR="00542BBF">
        <w:t>’s agent</w:t>
      </w:r>
      <w:r w:rsidR="00AE017B">
        <w:t xml:space="preserve"> for</w:t>
      </w:r>
      <w:r w:rsidR="00542BBF">
        <w:t xml:space="preserve"> such delivery will in no way constitute a commitment or representation by </w:t>
      </w:r>
      <w:r>
        <w:t>M</w:t>
      </w:r>
      <w:r w:rsidR="34C18C82">
        <w:t>Q</w:t>
      </w:r>
      <w:r>
        <w:t>L</w:t>
      </w:r>
      <w:r w:rsidR="00542BBF">
        <w:t xml:space="preserve"> as to the suitability of the Buyer’s storage or offloading facilities.</w:t>
      </w:r>
    </w:p>
    <w:p w14:paraId="695CA340" w14:textId="76AB4CD8" w:rsidR="00C60681" w:rsidRPr="00BB2FE1" w:rsidRDefault="00C60681" w:rsidP="00C60681">
      <w:pPr>
        <w:pStyle w:val="Level2Number"/>
      </w:pPr>
      <w:r>
        <w:t>If M</w:t>
      </w:r>
      <w:r w:rsidR="7EB41B70">
        <w:t>Q</w:t>
      </w:r>
      <w:r>
        <w:t>L has agreed to deliver the Goods to the Customer:</w:t>
      </w:r>
    </w:p>
    <w:p w14:paraId="21EFCBAF" w14:textId="69AF022C" w:rsidR="00C60681" w:rsidRPr="00BB2FE1" w:rsidRDefault="00C60681" w:rsidP="00C60681">
      <w:pPr>
        <w:pStyle w:val="Level3Number"/>
      </w:pPr>
      <w:r>
        <w:t>M</w:t>
      </w:r>
      <w:r w:rsidR="55AA57B7">
        <w:t>Q</w:t>
      </w:r>
      <w:r>
        <w:t>L will deliver the Goods to the Delivery Location at any time after M</w:t>
      </w:r>
      <w:r w:rsidR="43417740">
        <w:t>Q</w:t>
      </w:r>
      <w:r>
        <w:t xml:space="preserve">L notifies the Customer that the Goods are </w:t>
      </w:r>
      <w:proofErr w:type="gramStart"/>
      <w:r>
        <w:t>ready;</w:t>
      </w:r>
      <w:proofErr w:type="gramEnd"/>
    </w:p>
    <w:p w14:paraId="0765AE9A" w14:textId="77777777" w:rsidR="00C60681" w:rsidRPr="00BB2FE1" w:rsidRDefault="00C60681" w:rsidP="00C60681">
      <w:pPr>
        <w:pStyle w:val="Level3Number"/>
      </w:pPr>
      <w:r w:rsidRPr="00BB2FE1">
        <w:t xml:space="preserve">the risk in the Goods will pass to the Customer on completion of </w:t>
      </w:r>
      <w:proofErr w:type="gramStart"/>
      <w:r w:rsidRPr="00BB2FE1">
        <w:t>delivery;</w:t>
      </w:r>
      <w:proofErr w:type="gramEnd"/>
    </w:p>
    <w:p w14:paraId="1B3207A9" w14:textId="243F839A" w:rsidR="00C60681" w:rsidRPr="00BB2FE1" w:rsidRDefault="00C60681" w:rsidP="00C60681">
      <w:pPr>
        <w:pStyle w:val="Level3Number"/>
      </w:pPr>
      <w:r w:rsidRPr="00BB2FE1">
        <w:t>Delivery is completed on the completion of unloading of the Goods at the Delivery Location.</w:t>
      </w:r>
    </w:p>
    <w:p w14:paraId="16329C70" w14:textId="5BDB67DA" w:rsidR="00026009" w:rsidRPr="00BB2FE1" w:rsidRDefault="00026009">
      <w:pPr>
        <w:pStyle w:val="Level2Number"/>
      </w:pPr>
      <w:r>
        <w:t>If M</w:t>
      </w:r>
      <w:r w:rsidR="45590964">
        <w:t>Q</w:t>
      </w:r>
      <w:r>
        <w:t xml:space="preserve">L </w:t>
      </w:r>
      <w:r w:rsidR="00AD5901">
        <w:t>has agreed to deliver</w:t>
      </w:r>
      <w:r>
        <w:t xml:space="preserve"> the Goods to the </w:t>
      </w:r>
      <w:r w:rsidR="006E52A5">
        <w:t>End Consumer</w:t>
      </w:r>
      <w:r>
        <w:t>:</w:t>
      </w:r>
    </w:p>
    <w:p w14:paraId="2285E6A8" w14:textId="213CCD00" w:rsidR="00BE066D" w:rsidRPr="00BB2FE1" w:rsidRDefault="00295C1E" w:rsidP="00026009">
      <w:pPr>
        <w:pStyle w:val="Level3Number"/>
      </w:pPr>
      <w:r>
        <w:t>M</w:t>
      </w:r>
      <w:r w:rsidR="025CDBDC">
        <w:t>Q</w:t>
      </w:r>
      <w:r>
        <w:t>L</w:t>
      </w:r>
      <w:r w:rsidR="009C072E">
        <w:t xml:space="preserve"> </w:t>
      </w:r>
      <w:r w:rsidR="00CE7162">
        <w:t>will</w:t>
      </w:r>
      <w:r w:rsidR="009C072E">
        <w:t xml:space="preserve"> deliver the Goods to the Delivery Location at any time after </w:t>
      </w:r>
      <w:r>
        <w:t>M</w:t>
      </w:r>
      <w:r w:rsidR="1FFCC0DD">
        <w:t>Q</w:t>
      </w:r>
      <w:r>
        <w:t>L</w:t>
      </w:r>
      <w:r w:rsidR="009C072E">
        <w:t xml:space="preserve"> notifies the Customer that the Goods are </w:t>
      </w:r>
      <w:bookmarkEnd w:id="25"/>
      <w:r w:rsidR="006E52A5">
        <w:t>ready.</w:t>
      </w:r>
    </w:p>
    <w:p w14:paraId="7A3D03EB" w14:textId="41FEDA81" w:rsidR="007D43B5" w:rsidRPr="00BB2FE1" w:rsidRDefault="006E52A5" w:rsidP="00026009">
      <w:pPr>
        <w:pStyle w:val="Level3Number"/>
      </w:pPr>
      <w:r>
        <w:t>T</w:t>
      </w:r>
      <w:r w:rsidR="007D43B5" w:rsidRPr="00BB2FE1">
        <w:t xml:space="preserve">he risk in the Goods will pass to the Customer on completion of </w:t>
      </w:r>
      <w:r w:rsidRPr="00BB2FE1">
        <w:t>delivery.</w:t>
      </w:r>
    </w:p>
    <w:p w14:paraId="35A85549" w14:textId="77777777" w:rsidR="007D43B5" w:rsidRDefault="007D43B5" w:rsidP="007D43B5">
      <w:pPr>
        <w:pStyle w:val="Level3Number"/>
      </w:pPr>
      <w:bookmarkStart w:id="27" w:name="_Ref_a529474"/>
      <w:r w:rsidRPr="00BB2FE1">
        <w:t>Delivery is completed on the completion of unloading of the Goods at the Delivery Location.</w:t>
      </w:r>
      <w:bookmarkEnd w:id="27"/>
    </w:p>
    <w:p w14:paraId="2131F173" w14:textId="12C3A8C4" w:rsidR="00FA17D2" w:rsidRDefault="00FA17D2" w:rsidP="007D43B5">
      <w:pPr>
        <w:pStyle w:val="Level3Number"/>
      </w:pPr>
      <w:r w:rsidRPr="00FA17D2">
        <w:t xml:space="preserve">There will be an additional cost of £20 applied to each drop ship order to cover the costs of the additional administration, packing time and packaging materials required for direct to </w:t>
      </w:r>
      <w:r w:rsidR="00852DC6">
        <w:t>E</w:t>
      </w:r>
      <w:r w:rsidR="006E52A5">
        <w:t xml:space="preserve">nd </w:t>
      </w:r>
      <w:r w:rsidR="00852DC6">
        <w:t>C</w:t>
      </w:r>
      <w:r w:rsidR="006E52A5">
        <w:t>onsumer</w:t>
      </w:r>
      <w:r w:rsidRPr="00FA17D2">
        <w:t xml:space="preserve"> deliveries. This charge could be increased or decreased due to issues out of our control, but if this is </w:t>
      </w:r>
      <w:r w:rsidR="006E52A5" w:rsidRPr="00FA17D2">
        <w:t>undertaken,</w:t>
      </w:r>
      <w:r w:rsidRPr="00FA17D2">
        <w:t xml:space="preserve"> we will first inform the retailer before sending the goods, to confirm that the order can still be sent.</w:t>
      </w:r>
    </w:p>
    <w:p w14:paraId="5EB56E43" w14:textId="1AECEC10" w:rsidR="00FA17D2" w:rsidRDefault="00CE069A" w:rsidP="007D43B5">
      <w:pPr>
        <w:pStyle w:val="Level3Number"/>
      </w:pPr>
      <w:r>
        <w:t>The Customer will be liable for ensuring size</w:t>
      </w:r>
      <w:r w:rsidR="00FA17D2">
        <w:t xml:space="preserve"> deliver</w:t>
      </w:r>
      <w:r>
        <w:t>ies prior to placing</w:t>
      </w:r>
      <w:r w:rsidR="00FA17D2">
        <w:t xml:space="preserve"> the order with M</w:t>
      </w:r>
      <w:r w:rsidR="36690D18">
        <w:t>Q</w:t>
      </w:r>
      <w:r w:rsidR="00FA17D2">
        <w:t>L</w:t>
      </w:r>
      <w:r>
        <w:t xml:space="preserve"> as some products may be oversized or pallet deliveries.</w:t>
      </w:r>
    </w:p>
    <w:p w14:paraId="4C64D0C9" w14:textId="187D0C03" w:rsidR="00FA17D2" w:rsidRDefault="00FA17D2" w:rsidP="007D43B5">
      <w:pPr>
        <w:pStyle w:val="Level3Number"/>
      </w:pPr>
      <w:r w:rsidRPr="00FA17D2">
        <w:t xml:space="preserve">The </w:t>
      </w:r>
      <w:r w:rsidR="00CE069A">
        <w:t>Customer</w:t>
      </w:r>
      <w:r w:rsidRPr="00FA17D2">
        <w:t xml:space="preserve"> will be liable for any re-delivery fees incurred due to the customer not being available or the </w:t>
      </w:r>
      <w:r w:rsidR="00852DC6">
        <w:t>D</w:t>
      </w:r>
      <w:r w:rsidRPr="00FA17D2">
        <w:t xml:space="preserve">elivery </w:t>
      </w:r>
      <w:r w:rsidR="00852DC6">
        <w:t>L</w:t>
      </w:r>
      <w:r w:rsidRPr="00FA17D2">
        <w:t>ocation not being viable.</w:t>
      </w:r>
    </w:p>
    <w:p w14:paraId="0F299F8A" w14:textId="34D3A756" w:rsidR="00CE069A" w:rsidRDefault="00CE069A" w:rsidP="007D43B5">
      <w:pPr>
        <w:pStyle w:val="Level3Number"/>
      </w:pPr>
      <w:r>
        <w:t>All other details are covered by the standard terms and conditions laid out in this document.</w:t>
      </w:r>
    </w:p>
    <w:p w14:paraId="1F564A87" w14:textId="0CA1EF5A" w:rsidR="007D43B5" w:rsidRPr="00BB2FE1" w:rsidRDefault="007D43B5" w:rsidP="007D43B5">
      <w:pPr>
        <w:pStyle w:val="Level2Number"/>
      </w:pPr>
      <w:r>
        <w:t>If M</w:t>
      </w:r>
      <w:r w:rsidR="5D62183B">
        <w:t>Q</w:t>
      </w:r>
      <w:r>
        <w:t xml:space="preserve">L has agreed that the Customer </w:t>
      </w:r>
      <w:r w:rsidR="006E52A5">
        <w:t xml:space="preserve">or </w:t>
      </w:r>
      <w:r w:rsidR="005F3AD5">
        <w:t>E</w:t>
      </w:r>
      <w:r w:rsidR="006E52A5">
        <w:t xml:space="preserve">nd Consumer </w:t>
      </w:r>
      <w:r>
        <w:t>may collect the Goods:</w:t>
      </w:r>
    </w:p>
    <w:p w14:paraId="25D52B74" w14:textId="7E64FB78" w:rsidR="007D43B5" w:rsidRPr="00BB2FE1" w:rsidRDefault="006E52A5" w:rsidP="007D43B5">
      <w:pPr>
        <w:pStyle w:val="Level3Number"/>
      </w:pPr>
      <w:bookmarkStart w:id="28" w:name="_Ref520120424"/>
      <w:r>
        <w:t>T</w:t>
      </w:r>
      <w:r w:rsidR="007D43B5">
        <w:t xml:space="preserve">he Customer </w:t>
      </w:r>
      <w:r>
        <w:t xml:space="preserve">or End Consumer </w:t>
      </w:r>
      <w:r w:rsidR="007D43B5">
        <w:t>will collect the Goods from the Collection Location within 5 Business Days of M</w:t>
      </w:r>
      <w:r w:rsidR="6A747E55">
        <w:t>Q</w:t>
      </w:r>
      <w:r w:rsidR="007D43B5">
        <w:t xml:space="preserve">L notifying the Customer that the Goods are ready for </w:t>
      </w:r>
      <w:bookmarkEnd w:id="28"/>
      <w:r>
        <w:t>collection.</w:t>
      </w:r>
    </w:p>
    <w:p w14:paraId="18FCE42A" w14:textId="4814921B" w:rsidR="007D43B5" w:rsidRDefault="006E52A5" w:rsidP="006E52A5">
      <w:pPr>
        <w:pStyle w:val="Level3Number"/>
      </w:pPr>
      <w:r>
        <w:t>T</w:t>
      </w:r>
      <w:r w:rsidR="007D43B5" w:rsidRPr="00BB2FE1">
        <w:t>he risk in the Goods will pass to the Customer on collection; and</w:t>
      </w:r>
      <w:r>
        <w:t xml:space="preserve"> </w:t>
      </w:r>
      <w:r w:rsidR="007D43B5" w:rsidRPr="00BB2FE1">
        <w:t>collection is completed on the completion of loading of the Goods at the Collection Location.</w:t>
      </w:r>
    </w:p>
    <w:p w14:paraId="7A9E341E" w14:textId="4C883F76" w:rsidR="00CE069A" w:rsidRPr="00BB2FE1" w:rsidRDefault="00CE069A" w:rsidP="00CE069A">
      <w:pPr>
        <w:pStyle w:val="Level3Number"/>
      </w:pPr>
      <w:r>
        <w:t>All other details are covered by the standard terms and conditions laid out in this document.</w:t>
      </w:r>
    </w:p>
    <w:p w14:paraId="55DCB9E4" w14:textId="7CF1F63F" w:rsidR="00BE066D" w:rsidRPr="00BB2FE1" w:rsidRDefault="009C072E">
      <w:pPr>
        <w:pStyle w:val="Level2Number"/>
      </w:pPr>
      <w:bookmarkStart w:id="29" w:name="_Ref_a472022"/>
      <w:r>
        <w:t>Any dates quoted for delivery</w:t>
      </w:r>
      <w:r w:rsidR="007D43B5">
        <w:t>/collection</w:t>
      </w:r>
      <w:r>
        <w:t xml:space="preserve"> are approximate only, and the time of delivery is not of the essence. </w:t>
      </w:r>
      <w:r w:rsidR="00295C1E">
        <w:t>M</w:t>
      </w:r>
      <w:r w:rsidR="045B921A">
        <w:t>Q</w:t>
      </w:r>
      <w:r w:rsidR="00295C1E">
        <w:t>L</w:t>
      </w:r>
      <w:r>
        <w:t xml:space="preserve"> </w:t>
      </w:r>
      <w:r w:rsidR="00CE7162">
        <w:t>will</w:t>
      </w:r>
      <w:r>
        <w:t xml:space="preserve"> not be liable for any delay in delivery of the Goods </w:t>
      </w:r>
      <w:r w:rsidR="0027656B">
        <w:t xml:space="preserve">or making the Goods available for collection </w:t>
      </w:r>
      <w:r>
        <w:t xml:space="preserve">that is caused by a Force Majeure Event or the Customer's failure to provide </w:t>
      </w:r>
      <w:r w:rsidR="00295C1E">
        <w:t>M</w:t>
      </w:r>
      <w:r w:rsidR="0F3844DE">
        <w:t>Q</w:t>
      </w:r>
      <w:r w:rsidR="00295C1E">
        <w:t>L</w:t>
      </w:r>
      <w:r>
        <w:t xml:space="preserve"> with adequate delivery instructions or any other instructions that are relevant to the supply of the Goods.</w:t>
      </w:r>
      <w:bookmarkEnd w:id="29"/>
    </w:p>
    <w:p w14:paraId="3982DF6F" w14:textId="11F85606" w:rsidR="00542BBF" w:rsidRPr="00BB2FE1" w:rsidRDefault="00542BBF" w:rsidP="00542BBF">
      <w:pPr>
        <w:pStyle w:val="Level2Number"/>
      </w:pPr>
      <w:bookmarkStart w:id="30" w:name="_Ref27386114"/>
      <w:bookmarkStart w:id="31" w:name="_Ref_a402793"/>
      <w:r>
        <w:t xml:space="preserve">The Customer will not be liable for the price of and </w:t>
      </w:r>
      <w:r w:rsidR="00295C1E">
        <w:t>M</w:t>
      </w:r>
      <w:r w:rsidR="7AA6FBEA">
        <w:t>Q</w:t>
      </w:r>
      <w:r w:rsidR="00295C1E">
        <w:t>L</w:t>
      </w:r>
      <w:r>
        <w:t xml:space="preserve"> will refund any amount paid in respect of Goods</w:t>
      </w:r>
      <w:r w:rsidR="00146CE9">
        <w:t xml:space="preserve"> </w:t>
      </w:r>
      <w:r>
        <w:t xml:space="preserve">which </w:t>
      </w:r>
      <w:r w:rsidR="00295C1E">
        <w:t>M</w:t>
      </w:r>
      <w:r w:rsidR="3025FA30">
        <w:t>Q</w:t>
      </w:r>
      <w:r w:rsidR="00295C1E">
        <w:t>L</w:t>
      </w:r>
      <w:r>
        <w:t xml:space="preserve"> fails to deliver</w:t>
      </w:r>
      <w:r w:rsidR="0027656B">
        <w:t xml:space="preserve"> or make available for collection</w:t>
      </w:r>
      <w:r>
        <w:t>. Subject only to clause </w:t>
      </w:r>
      <w:r>
        <w:fldChar w:fldCharType="begin"/>
      </w:r>
      <w:r>
        <w:instrText xml:space="preserve"> REF _Ref_a854614 \r \h </w:instrText>
      </w:r>
      <w:r>
        <w:fldChar w:fldCharType="separate"/>
      </w:r>
      <w:r w:rsidR="00303AF7">
        <w:t>10.2</w:t>
      </w:r>
      <w:r>
        <w:fldChar w:fldCharType="end"/>
      </w:r>
      <w:r>
        <w:t xml:space="preserve"> but notwithstanding any other provision of these Conditions or the Contract, </w:t>
      </w:r>
      <w:r w:rsidR="00295C1E">
        <w:t>M</w:t>
      </w:r>
      <w:r w:rsidR="3AC648B2">
        <w:t>Q</w:t>
      </w:r>
      <w:r w:rsidR="00295C1E">
        <w:t>L</w:t>
      </w:r>
      <w:r>
        <w:t>’s further liability in respect of such failure will be limited to the lesser of the costs and expenses incurred by the Customer in obtaining replacement goods of similar description and quality at the cheapest price available and 10% of the price of the Goods</w:t>
      </w:r>
      <w:r w:rsidR="00146CE9">
        <w:t xml:space="preserve"> (excluding the costs and charges listed in clause </w:t>
      </w:r>
      <w:r>
        <w:fldChar w:fldCharType="begin"/>
      </w:r>
      <w:r>
        <w:instrText xml:space="preserve"> REF _Ref_a743242 \r \h </w:instrText>
      </w:r>
      <w:r>
        <w:fldChar w:fldCharType="separate"/>
      </w:r>
      <w:r w:rsidR="00303AF7">
        <w:t>9.6</w:t>
      </w:r>
      <w:r>
        <w:fldChar w:fldCharType="end"/>
      </w:r>
      <w:r w:rsidR="00146CE9">
        <w:t>)</w:t>
      </w:r>
      <w:r>
        <w:t xml:space="preserve"> in respect of which such failure occurred. However, </w:t>
      </w:r>
      <w:r w:rsidR="00295C1E">
        <w:t>M</w:t>
      </w:r>
      <w:r w:rsidR="022D93A8">
        <w:t>Q</w:t>
      </w:r>
      <w:r w:rsidR="00295C1E">
        <w:t>L</w:t>
      </w:r>
      <w:r>
        <w:t xml:space="preserve"> will have no liability for any failure to deliver Goods </w:t>
      </w:r>
      <w:r w:rsidR="0027656B">
        <w:t xml:space="preserve">or make Goods available for collection </w:t>
      </w:r>
      <w:r>
        <w:t>to the extent that such failure is caused by a Force Majeure Event or any breach or failure by the Customer.</w:t>
      </w:r>
      <w:bookmarkEnd w:id="30"/>
    </w:p>
    <w:p w14:paraId="5C05A32C" w14:textId="5FFF347D" w:rsidR="00BE066D" w:rsidRPr="00BB2FE1" w:rsidRDefault="009C072E">
      <w:pPr>
        <w:pStyle w:val="Level2Number"/>
      </w:pPr>
      <w:r>
        <w:t xml:space="preserve">If the Customer fails to take </w:t>
      </w:r>
      <w:r w:rsidR="0027656B">
        <w:t xml:space="preserve">or accept </w:t>
      </w:r>
      <w:r>
        <w:t xml:space="preserve">delivery of the Goods within 3 Business Days of </w:t>
      </w:r>
      <w:r w:rsidR="00295C1E">
        <w:t>M</w:t>
      </w:r>
      <w:r w:rsidR="005952C4">
        <w:t>Q</w:t>
      </w:r>
      <w:r w:rsidR="00295C1E">
        <w:t>L</w:t>
      </w:r>
      <w:r>
        <w:t xml:space="preserve"> notifying the Customer that the Goods are ready, then, except where such failure or delay is </w:t>
      </w:r>
      <w:r>
        <w:lastRenderedPageBreak/>
        <w:t xml:space="preserve">caused by a Force Majeure Event or </w:t>
      </w:r>
      <w:r w:rsidR="00295C1E">
        <w:t>M</w:t>
      </w:r>
      <w:r w:rsidR="0875B169">
        <w:t>Q</w:t>
      </w:r>
      <w:r w:rsidR="00295C1E">
        <w:t>L</w:t>
      </w:r>
      <w:r>
        <w:t>'s failure to comply with its obligations under the Contract in respect of the Goods:</w:t>
      </w:r>
      <w:bookmarkEnd w:id="31"/>
    </w:p>
    <w:p w14:paraId="5F51A813" w14:textId="356A90E6" w:rsidR="00BE066D" w:rsidRPr="00BB2FE1" w:rsidRDefault="009C072E">
      <w:pPr>
        <w:pStyle w:val="Level3Number"/>
      </w:pPr>
      <w:bookmarkStart w:id="32" w:name="_Ref_a916593"/>
      <w:r>
        <w:t>delivery</w:t>
      </w:r>
      <w:r w:rsidR="00772A1A">
        <w:t>/collection</w:t>
      </w:r>
      <w:r>
        <w:t xml:space="preserve"> of the Goods </w:t>
      </w:r>
      <w:r w:rsidR="00CE7162">
        <w:t>will</w:t>
      </w:r>
      <w:r>
        <w:t xml:space="preserve"> be deemed to have been completed at 9.00 am on the third Business Day after the day on which </w:t>
      </w:r>
      <w:r w:rsidR="00295C1E">
        <w:t>M</w:t>
      </w:r>
      <w:r w:rsidR="13483025">
        <w:t>Q</w:t>
      </w:r>
      <w:r w:rsidR="00295C1E">
        <w:t>L</w:t>
      </w:r>
      <w:r>
        <w:t xml:space="preserve"> notified the Customer that the Goods were ready; and</w:t>
      </w:r>
      <w:bookmarkEnd w:id="32"/>
    </w:p>
    <w:p w14:paraId="5AA9B99E" w14:textId="200A10B8" w:rsidR="00BE066D" w:rsidRPr="00BB2FE1" w:rsidRDefault="00295C1E">
      <w:pPr>
        <w:pStyle w:val="Level3Number"/>
      </w:pPr>
      <w:bookmarkStart w:id="33" w:name="_Ref_a841823"/>
      <w:r>
        <w:t>M</w:t>
      </w:r>
      <w:r w:rsidR="4D0B3163">
        <w:t>Q</w:t>
      </w:r>
      <w:r>
        <w:t>L</w:t>
      </w:r>
      <w:r w:rsidR="009C072E">
        <w:t xml:space="preserve"> </w:t>
      </w:r>
      <w:r w:rsidR="00CE7162">
        <w:t>will</w:t>
      </w:r>
      <w:r w:rsidR="009C072E">
        <w:t xml:space="preserve"> store the Goods until delivery</w:t>
      </w:r>
      <w:r w:rsidR="00772A1A">
        <w:t>/collection</w:t>
      </w:r>
      <w:r w:rsidR="009C072E">
        <w:t xml:space="preserve"> takes </w:t>
      </w:r>
      <w:proofErr w:type="gramStart"/>
      <w:r w:rsidR="009C072E">
        <w:t>place, and</w:t>
      </w:r>
      <w:proofErr w:type="gramEnd"/>
      <w:r w:rsidR="009C072E">
        <w:t xml:space="preserve"> charge the Customer for all related costs and expenses (including insurance).</w:t>
      </w:r>
      <w:bookmarkEnd w:id="33"/>
    </w:p>
    <w:p w14:paraId="3C42BEA3" w14:textId="2A604423" w:rsidR="00BE066D" w:rsidRPr="00BB2FE1" w:rsidRDefault="009C072E" w:rsidP="1338E133">
      <w:pPr>
        <w:pStyle w:val="Level2Number"/>
        <w:rPr>
          <w:b/>
          <w:bCs/>
        </w:rPr>
      </w:pPr>
      <w:bookmarkStart w:id="34" w:name="_Ref_a961794"/>
      <w:r>
        <w:t xml:space="preserve">If 10 Business Days after the day on which </w:t>
      </w:r>
      <w:r w:rsidR="00295C1E">
        <w:t>M</w:t>
      </w:r>
      <w:r w:rsidR="02D06E5C">
        <w:t>Q</w:t>
      </w:r>
      <w:r w:rsidR="00295C1E">
        <w:t>L</w:t>
      </w:r>
      <w:r>
        <w:t xml:space="preserve"> notified the Customer that the Goods were ready for delivery the Customer has not taken</w:t>
      </w:r>
      <w:r w:rsidR="0027656B">
        <w:t xml:space="preserve"> or accepted</w:t>
      </w:r>
      <w:r>
        <w:t xml:space="preserve"> actual delivery of them, </w:t>
      </w:r>
      <w:r w:rsidR="00295C1E">
        <w:t>M</w:t>
      </w:r>
      <w:r w:rsidR="653AED97">
        <w:t>Q</w:t>
      </w:r>
      <w:r w:rsidR="00295C1E">
        <w:t>L</w:t>
      </w:r>
      <w:r>
        <w:t xml:space="preserve"> may resell or otherwise dispose of part or all of the Goods and, after deducting reasonable storage and selling costs, account to the Customer for any excess over the price of the Goods or charge the Customer for any shortfall below the price of the Goods.</w:t>
      </w:r>
      <w:bookmarkEnd w:id="34"/>
    </w:p>
    <w:p w14:paraId="56839E45" w14:textId="491EA608" w:rsidR="00BE066D" w:rsidRPr="00BB2FE1" w:rsidRDefault="00295C1E">
      <w:pPr>
        <w:pStyle w:val="Level2Number"/>
      </w:pPr>
      <w:bookmarkStart w:id="35" w:name="_Ref_a909956"/>
      <w:r>
        <w:t>M</w:t>
      </w:r>
      <w:r w:rsidR="2C4DF6CF">
        <w:t>Q</w:t>
      </w:r>
      <w:r>
        <w:t>L</w:t>
      </w:r>
      <w:r w:rsidR="009C072E">
        <w:t xml:space="preserve"> may deliver the Goods</w:t>
      </w:r>
      <w:r w:rsidR="00A97EC5">
        <w:t xml:space="preserve"> or make the Goods available for collection</w:t>
      </w:r>
      <w:r w:rsidR="009C072E">
        <w:t xml:space="preserve"> by instalments, which </w:t>
      </w:r>
      <w:r w:rsidR="00CE7162">
        <w:t>will</w:t>
      </w:r>
      <w:r w:rsidR="009C072E">
        <w:t xml:space="preserve"> be invoiced and paid for separately. Each instalment </w:t>
      </w:r>
      <w:r w:rsidR="00CE7162">
        <w:t>will</w:t>
      </w:r>
      <w:r w:rsidR="009C072E">
        <w:t xml:space="preserve"> constitute a separate contract. Any delay in delivery or defect in an instalment </w:t>
      </w:r>
      <w:r w:rsidR="00CE7162">
        <w:t>will</w:t>
      </w:r>
      <w:r w:rsidR="009C072E">
        <w:t xml:space="preserve"> not entitle the Customer to cancel any other instalment.</w:t>
      </w:r>
      <w:bookmarkEnd w:id="35"/>
    </w:p>
    <w:p w14:paraId="4B3AC90E" w14:textId="46656D52" w:rsidR="007F2AD0" w:rsidRPr="00BB2FE1" w:rsidRDefault="00295C1E">
      <w:pPr>
        <w:pStyle w:val="Level2Number"/>
      </w:pPr>
      <w:r>
        <w:t>M</w:t>
      </w:r>
      <w:r w:rsidR="3B2D24B8">
        <w:t>Q</w:t>
      </w:r>
      <w:r>
        <w:t>L</w:t>
      </w:r>
      <w:r w:rsidR="007F2AD0">
        <w:t xml:space="preserve"> may at its discretion agree to deliver products to addresses outside of the United Kingdom. However, there are restrictions on some products for certain international delivery </w:t>
      </w:r>
      <w:proofErr w:type="gramStart"/>
      <w:r w:rsidR="007F2AD0">
        <w:t>destinations</w:t>
      </w:r>
      <w:proofErr w:type="gramEnd"/>
      <w:r w:rsidR="007F2AD0">
        <w:t xml:space="preserve"> and it is the Customer’s responsibility to ascertain information about the existence and applicability of such restrictions. If the Customer order products for delivery outside of the United Kingdom, that order may be subject to import duties and taxes which are applied when the delivery reaches that destination. </w:t>
      </w:r>
      <w:r>
        <w:t>M</w:t>
      </w:r>
      <w:r w:rsidR="1487CBFD">
        <w:t>Q</w:t>
      </w:r>
      <w:r>
        <w:t>L</w:t>
      </w:r>
      <w:r w:rsidR="007F2AD0">
        <w:t xml:space="preserve"> has no control over these charges and cannot predict their amount. The Customer will be responsible for payment of any such import duties and taxes. The Customer must comply with all applicable laws and regulations of the country for which the products are destined. </w:t>
      </w:r>
      <w:r>
        <w:t>M</w:t>
      </w:r>
      <w:r w:rsidR="05AECEA4">
        <w:t>Q</w:t>
      </w:r>
      <w:r>
        <w:t>L</w:t>
      </w:r>
      <w:r w:rsidR="007F2AD0">
        <w:t xml:space="preserve"> will not be liable or responsible if the Customer breaks any such law.</w:t>
      </w:r>
    </w:p>
    <w:p w14:paraId="1F1AA3B7" w14:textId="72E71B8E" w:rsidR="00B251C1" w:rsidRPr="00BB2FE1" w:rsidRDefault="00B251C1">
      <w:pPr>
        <w:pStyle w:val="Level2Number"/>
      </w:pPr>
      <w:r>
        <w:t>If the Customer wishes to change a pre-agreed delivery</w:t>
      </w:r>
      <w:r w:rsidR="0027656B">
        <w:t>/collection</w:t>
      </w:r>
      <w:r>
        <w:t xml:space="preserve"> date</w:t>
      </w:r>
      <w:r w:rsidR="00F263A1">
        <w:t xml:space="preserve"> or time</w:t>
      </w:r>
      <w:r>
        <w:t xml:space="preserve"> </w:t>
      </w:r>
      <w:r w:rsidR="004621A6">
        <w:t>the Customer</w:t>
      </w:r>
      <w:r>
        <w:t xml:space="preserve"> must give </w:t>
      </w:r>
      <w:r w:rsidR="00295C1E">
        <w:t>M</w:t>
      </w:r>
      <w:r w:rsidR="056111BA">
        <w:t>Q</w:t>
      </w:r>
      <w:r w:rsidR="00295C1E">
        <w:t>L</w:t>
      </w:r>
      <w:r>
        <w:t xml:space="preserve"> </w:t>
      </w:r>
      <w:r w:rsidR="004621A6">
        <w:t>24</w:t>
      </w:r>
      <w:r>
        <w:t xml:space="preserve"> hours’ notice. </w:t>
      </w:r>
      <w:r w:rsidR="004621A6">
        <w:t>The Customer</w:t>
      </w:r>
      <w:r>
        <w:t xml:space="preserve"> will be required to pay </w:t>
      </w:r>
      <w:r w:rsidR="00295C1E">
        <w:t>M</w:t>
      </w:r>
      <w:r w:rsidR="2B62309B">
        <w:t>Q</w:t>
      </w:r>
      <w:r w:rsidR="00295C1E">
        <w:t>L</w:t>
      </w:r>
      <w:r w:rsidR="004621A6">
        <w:t xml:space="preserve">’s </w:t>
      </w:r>
      <w:r>
        <w:t>costs in connection with such a re</w:t>
      </w:r>
      <w:r w:rsidR="0015067F">
        <w:t>quest</w:t>
      </w:r>
      <w:r>
        <w:t xml:space="preserve"> including storage and re-delivery costs.</w:t>
      </w:r>
    </w:p>
    <w:p w14:paraId="125B9748" w14:textId="687FED1F" w:rsidR="00BE066D" w:rsidRPr="00BB2FE1" w:rsidRDefault="009C072E">
      <w:pPr>
        <w:pStyle w:val="Level1Heading"/>
      </w:pPr>
      <w:bookmarkStart w:id="36" w:name="_Toc256000004"/>
      <w:bookmarkStart w:id="37" w:name="_Ref_a844097"/>
      <w:r w:rsidRPr="00BB2FE1">
        <w:t>Quality</w:t>
      </w:r>
      <w:bookmarkEnd w:id="36"/>
      <w:bookmarkEnd w:id="37"/>
    </w:p>
    <w:p w14:paraId="241578BE" w14:textId="3FA4420B" w:rsidR="00322FEC" w:rsidRPr="00BB2FE1" w:rsidRDefault="00322FEC" w:rsidP="00280777">
      <w:pPr>
        <w:pStyle w:val="Level2Number"/>
      </w:pPr>
      <w:bookmarkStart w:id="38" w:name="_Ref_a446297"/>
      <w:r>
        <w:t>M</w:t>
      </w:r>
      <w:r w:rsidR="3126B4E4">
        <w:t>Q</w:t>
      </w:r>
      <w:r>
        <w:t>L will use reasonable endeavours to pass on to the Customer the benefit of any manufacturer warranty associated with the Goods.</w:t>
      </w:r>
      <w:r w:rsidR="00AD5901">
        <w:t xml:space="preserve"> M</w:t>
      </w:r>
      <w:r w:rsidR="5C75A40F">
        <w:t>Q</w:t>
      </w:r>
      <w:r w:rsidR="00AD5901">
        <w:t>L does not guarantee that all Goods will come with the benefit of a manufacturer guarantee.</w:t>
      </w:r>
      <w:r w:rsidR="00241769">
        <w:t xml:space="preserve"> Manufacturer warranty claims must be submitted in accordance with the “Returns &amp; Aftersales Policy” on M</w:t>
      </w:r>
      <w:r w:rsidR="005952C4">
        <w:t>Q</w:t>
      </w:r>
      <w:r w:rsidR="00241769">
        <w:t>L’s website.</w:t>
      </w:r>
    </w:p>
    <w:p w14:paraId="249F627C" w14:textId="391142DB" w:rsidR="00280777" w:rsidRPr="00BB2FE1" w:rsidRDefault="00295C1E" w:rsidP="00280777">
      <w:pPr>
        <w:pStyle w:val="Level2Number"/>
      </w:pPr>
      <w:bookmarkStart w:id="39" w:name="_Ref120704800"/>
      <w:r>
        <w:t>M</w:t>
      </w:r>
      <w:r w:rsidR="6B3155E7">
        <w:t>Q</w:t>
      </w:r>
      <w:r>
        <w:t>L</w:t>
      </w:r>
      <w:r w:rsidR="009C072E">
        <w:t xml:space="preserve"> warrants that on delivery</w:t>
      </w:r>
      <w:r w:rsidR="0021373A">
        <w:t>/collection</w:t>
      </w:r>
      <w:r w:rsidR="009C072E">
        <w:t xml:space="preserve"> the Goods </w:t>
      </w:r>
      <w:r w:rsidR="00CE7162">
        <w:t>will</w:t>
      </w:r>
      <w:bookmarkStart w:id="40" w:name="_Ref_a948284"/>
      <w:bookmarkEnd w:id="38"/>
      <w:r>
        <w:t xml:space="preserve"> </w:t>
      </w:r>
      <w:r w:rsidR="009C072E">
        <w:t>conform in all material respects with their description and any applicable Specification</w:t>
      </w:r>
      <w:bookmarkStart w:id="41" w:name="_Ref_a459570"/>
      <w:bookmarkEnd w:id="40"/>
      <w:r w:rsidR="00280777">
        <w:t>.</w:t>
      </w:r>
      <w:bookmarkEnd w:id="39"/>
    </w:p>
    <w:p w14:paraId="4BF269D8" w14:textId="0DF2F108" w:rsidR="00241769" w:rsidRPr="00BB2FE1" w:rsidRDefault="00241769" w:rsidP="00280777">
      <w:pPr>
        <w:pStyle w:val="Level2Number"/>
      </w:pPr>
      <w:r>
        <w:t>If the Customer considers that the Goods delivered or made available for collection are damaged or defective or there is a shortage or incorrect goods have been delivered or made available for collection, the Customer will follow the process set out in the “Returns &amp; Aftersales Policy” on M</w:t>
      </w:r>
      <w:r w:rsidR="20577F5E">
        <w:t>Q</w:t>
      </w:r>
      <w:r>
        <w:t>L’s website.</w:t>
      </w:r>
    </w:p>
    <w:p w14:paraId="5BA45FB7" w14:textId="1515947F" w:rsidR="00BE066D" w:rsidRPr="00BB2FE1" w:rsidRDefault="00295C1E">
      <w:pPr>
        <w:pStyle w:val="Level2Number"/>
      </w:pPr>
      <w:bookmarkStart w:id="42" w:name="_Ref_a365899"/>
      <w:bookmarkEnd w:id="41"/>
      <w:r>
        <w:t>M</w:t>
      </w:r>
      <w:r w:rsidR="266114F5">
        <w:t>Q</w:t>
      </w:r>
      <w:r>
        <w:t>L</w:t>
      </w:r>
      <w:r w:rsidR="009C072E">
        <w:t xml:space="preserve"> </w:t>
      </w:r>
      <w:r w:rsidR="00CE7162">
        <w:t>will</w:t>
      </w:r>
      <w:r w:rsidR="009C072E">
        <w:t xml:space="preserve"> not be liable for the Goods' failure to comply with clause </w:t>
      </w:r>
      <w:r>
        <w:fldChar w:fldCharType="begin"/>
      </w:r>
      <w:r>
        <w:instrText xml:space="preserve"> REF _Ref120704800 \r \h </w:instrText>
      </w:r>
      <w:r>
        <w:fldChar w:fldCharType="separate"/>
      </w:r>
      <w:r w:rsidR="00303AF7">
        <w:t>6.2</w:t>
      </w:r>
      <w:r>
        <w:fldChar w:fldCharType="end"/>
      </w:r>
      <w:r w:rsidR="009C072E">
        <w:t xml:space="preserve"> if:</w:t>
      </w:r>
      <w:bookmarkEnd w:id="42"/>
    </w:p>
    <w:p w14:paraId="4BF8E3FE" w14:textId="42396D9C" w:rsidR="00BE066D" w:rsidRPr="00BB2FE1" w:rsidRDefault="009C072E">
      <w:pPr>
        <w:pStyle w:val="Level3Number"/>
      </w:pPr>
      <w:bookmarkStart w:id="43" w:name="_Ref_a1023180"/>
      <w:r>
        <w:t xml:space="preserve">the Customer makes any further use of such Goods after giving notice in accordance with </w:t>
      </w:r>
      <w:r w:rsidR="00BB2FE1">
        <w:t>the “Returns &amp; Aftersales Policy” on M</w:t>
      </w:r>
      <w:r w:rsidR="4C61C922">
        <w:t>Q</w:t>
      </w:r>
      <w:r w:rsidR="00BB2FE1">
        <w:t xml:space="preserve">L’s </w:t>
      </w:r>
      <w:proofErr w:type="gramStart"/>
      <w:r w:rsidR="00BB2FE1">
        <w:t>website</w:t>
      </w:r>
      <w:r>
        <w:t>;</w:t>
      </w:r>
      <w:bookmarkEnd w:id="43"/>
      <w:proofErr w:type="gramEnd"/>
    </w:p>
    <w:p w14:paraId="264F726C" w14:textId="40BEE59C" w:rsidR="00BE066D" w:rsidRPr="00BB2FE1" w:rsidRDefault="009C072E">
      <w:pPr>
        <w:pStyle w:val="Level3Number"/>
      </w:pPr>
      <w:bookmarkStart w:id="44" w:name="_Ref_a878004"/>
      <w:r>
        <w:t xml:space="preserve">the defect arises because the Customer failed to follow </w:t>
      </w:r>
      <w:r w:rsidR="00295C1E">
        <w:t>M</w:t>
      </w:r>
      <w:r w:rsidR="098575AE">
        <w:t>Q</w:t>
      </w:r>
      <w:r w:rsidR="00295C1E">
        <w:t>L</w:t>
      </w:r>
      <w:r>
        <w:t>'s oral or written instructions as to the storage</w:t>
      </w:r>
      <w:r w:rsidR="00F263A1">
        <w:t xml:space="preserve"> or </w:t>
      </w:r>
      <w:r>
        <w:t xml:space="preserve">use of the Goods or (if there are none) good trade practice regarding the </w:t>
      </w:r>
      <w:proofErr w:type="gramStart"/>
      <w:r>
        <w:t>same;</w:t>
      </w:r>
      <w:bookmarkEnd w:id="44"/>
      <w:proofErr w:type="gramEnd"/>
    </w:p>
    <w:p w14:paraId="50E56955" w14:textId="1351D14D" w:rsidR="00BE066D" w:rsidRPr="00BB2FE1" w:rsidRDefault="009C072E">
      <w:pPr>
        <w:pStyle w:val="Level3Number"/>
      </w:pPr>
      <w:bookmarkStart w:id="45" w:name="_Ref_a424751"/>
      <w:r>
        <w:t xml:space="preserve">the defect arises </w:t>
      </w:r>
      <w:proofErr w:type="gramStart"/>
      <w:r>
        <w:t>as a result of</w:t>
      </w:r>
      <w:proofErr w:type="gramEnd"/>
      <w:r>
        <w:t xml:space="preserve"> </w:t>
      </w:r>
      <w:r w:rsidR="00295C1E">
        <w:t>M</w:t>
      </w:r>
      <w:r w:rsidR="21223B37">
        <w:t>Q</w:t>
      </w:r>
      <w:r w:rsidR="00295C1E">
        <w:t>L</w:t>
      </w:r>
      <w:r>
        <w:t xml:space="preserve"> following any </w:t>
      </w:r>
      <w:r w:rsidR="000818A9">
        <w:t>drawing, design</w:t>
      </w:r>
      <w:r w:rsidR="00A419B7">
        <w:t xml:space="preserve"> or</w:t>
      </w:r>
      <w:r>
        <w:t xml:space="preserve"> specification supplied by the </w:t>
      </w:r>
      <w:proofErr w:type="gramStart"/>
      <w:r>
        <w:t>Customer;</w:t>
      </w:r>
      <w:bookmarkEnd w:id="45"/>
      <w:proofErr w:type="gramEnd"/>
    </w:p>
    <w:p w14:paraId="0C06C264" w14:textId="39447B64" w:rsidR="00BE066D" w:rsidRPr="00BB2FE1" w:rsidRDefault="009C072E">
      <w:pPr>
        <w:pStyle w:val="Level3Number"/>
      </w:pPr>
      <w:bookmarkStart w:id="46" w:name="_Ref_a346157"/>
      <w:r>
        <w:t xml:space="preserve">the Customer alters such Goods without the written consent of </w:t>
      </w:r>
      <w:proofErr w:type="gramStart"/>
      <w:r w:rsidR="00295C1E">
        <w:t>M</w:t>
      </w:r>
      <w:r w:rsidR="3BE9DD4E">
        <w:t>Q</w:t>
      </w:r>
      <w:r w:rsidR="00295C1E">
        <w:t>L</w:t>
      </w:r>
      <w:r>
        <w:t>;</w:t>
      </w:r>
      <w:bookmarkEnd w:id="46"/>
      <w:proofErr w:type="gramEnd"/>
    </w:p>
    <w:p w14:paraId="7A5C2801" w14:textId="2D7BF1EE" w:rsidR="00BE066D" w:rsidRPr="00BB2FE1" w:rsidRDefault="009C072E">
      <w:pPr>
        <w:pStyle w:val="Level3Number"/>
      </w:pPr>
      <w:bookmarkStart w:id="47" w:name="_Ref_a679049"/>
      <w:r w:rsidRPr="00BB2FE1">
        <w:t xml:space="preserve">the defect arises </w:t>
      </w:r>
      <w:proofErr w:type="gramStart"/>
      <w:r w:rsidRPr="00BB2FE1">
        <w:t>as a result of</w:t>
      </w:r>
      <w:proofErr w:type="gramEnd"/>
      <w:r w:rsidRPr="00BB2FE1">
        <w:t xml:space="preserve"> fair wear and tear, wilful damage, negligence, or abnormal storage or working conditions; or</w:t>
      </w:r>
      <w:bookmarkEnd w:id="47"/>
    </w:p>
    <w:p w14:paraId="3C77989D" w14:textId="52E19679" w:rsidR="00BE066D" w:rsidRPr="00BB2FE1" w:rsidRDefault="009C072E">
      <w:pPr>
        <w:pStyle w:val="Level3Number"/>
      </w:pPr>
      <w:bookmarkStart w:id="48" w:name="_Ref_a732790"/>
      <w:r w:rsidRPr="00BB2FE1">
        <w:t xml:space="preserve">the Goods differ from their description </w:t>
      </w:r>
      <w:proofErr w:type="gramStart"/>
      <w:r w:rsidRPr="00BB2FE1">
        <w:t>as a result of</w:t>
      </w:r>
      <w:proofErr w:type="gramEnd"/>
      <w:r w:rsidRPr="00BB2FE1">
        <w:t xml:space="preserve"> changes made to ensure they comply with applicable statutory or regulatory requirements.</w:t>
      </w:r>
      <w:bookmarkEnd w:id="48"/>
    </w:p>
    <w:p w14:paraId="53268864" w14:textId="0D8AA283" w:rsidR="00BE066D" w:rsidRPr="00BB2FE1" w:rsidRDefault="009C072E">
      <w:pPr>
        <w:pStyle w:val="Level2Number"/>
      </w:pPr>
      <w:bookmarkStart w:id="49" w:name="_Ref_a722379"/>
      <w:r>
        <w:lastRenderedPageBreak/>
        <w:t xml:space="preserve">Except as provided in this clause </w:t>
      </w:r>
      <w:r>
        <w:fldChar w:fldCharType="begin"/>
      </w:r>
      <w:r>
        <w:instrText>REF _Ref_a844097 \h \n</w:instrText>
      </w:r>
      <w:r>
        <w:fldChar w:fldCharType="separate"/>
      </w:r>
      <w:r w:rsidR="00303AF7">
        <w:t>6</w:t>
      </w:r>
      <w:r>
        <w:fldChar w:fldCharType="end"/>
      </w:r>
      <w:r>
        <w:t xml:space="preserve">, </w:t>
      </w:r>
      <w:r w:rsidR="00295C1E">
        <w:t>M</w:t>
      </w:r>
      <w:r w:rsidR="3CFE44EE">
        <w:t>Q</w:t>
      </w:r>
      <w:r w:rsidR="00295C1E">
        <w:t>L</w:t>
      </w:r>
      <w:r>
        <w:t xml:space="preserve"> </w:t>
      </w:r>
      <w:r w:rsidR="00CE7162">
        <w:t>will</w:t>
      </w:r>
      <w:r>
        <w:t xml:space="preserve"> have no liability to the Customer in respect of the Goods' failure to comply with clause</w:t>
      </w:r>
      <w:r w:rsidR="006765DA">
        <w:t xml:space="preserve"> </w:t>
      </w:r>
      <w:r>
        <w:fldChar w:fldCharType="begin"/>
      </w:r>
      <w:r>
        <w:instrText xml:space="preserve"> REF _Ref120704800 \r \h </w:instrText>
      </w:r>
      <w:r>
        <w:fldChar w:fldCharType="separate"/>
      </w:r>
      <w:r w:rsidR="00303AF7">
        <w:t>6.2</w:t>
      </w:r>
      <w:r>
        <w:fldChar w:fldCharType="end"/>
      </w:r>
      <w:r>
        <w:t>.</w:t>
      </w:r>
      <w:bookmarkEnd w:id="49"/>
    </w:p>
    <w:p w14:paraId="084B3781" w14:textId="7EF68BED" w:rsidR="00BE066D" w:rsidRPr="00BB2FE1" w:rsidRDefault="009C072E">
      <w:pPr>
        <w:pStyle w:val="Level2Number"/>
      </w:pPr>
      <w:bookmarkStart w:id="50" w:name="_Ref_a440806"/>
      <w:r w:rsidRPr="00BB2FE1">
        <w:t>The terms implied by sections 13 to 15 of the Sale of Goods Act 1979 are, to the fullest extent permitted by law, excluded from the Contract.</w:t>
      </w:r>
      <w:bookmarkEnd w:id="50"/>
    </w:p>
    <w:p w14:paraId="489CF4CE" w14:textId="63EFAB60" w:rsidR="00BE066D" w:rsidRPr="00BB2FE1" w:rsidRDefault="009C072E">
      <w:pPr>
        <w:pStyle w:val="Level2Number"/>
      </w:pPr>
      <w:bookmarkStart w:id="51" w:name="_Ref_a704448"/>
      <w:r>
        <w:t xml:space="preserve">These Conditions </w:t>
      </w:r>
      <w:r w:rsidR="00CE7162">
        <w:t>will</w:t>
      </w:r>
      <w:r>
        <w:t xml:space="preserve"> apply to any replacement Goods supplied by </w:t>
      </w:r>
      <w:r w:rsidR="00295C1E">
        <w:t>M</w:t>
      </w:r>
      <w:r w:rsidR="7DF76101">
        <w:t>Q</w:t>
      </w:r>
      <w:r w:rsidR="00295C1E">
        <w:t>L</w:t>
      </w:r>
      <w:r>
        <w:t>.</w:t>
      </w:r>
      <w:bookmarkEnd w:id="51"/>
    </w:p>
    <w:p w14:paraId="220319C4" w14:textId="77777777" w:rsidR="00280777" w:rsidRPr="00BB2FE1" w:rsidRDefault="00280777" w:rsidP="00280777">
      <w:pPr>
        <w:pStyle w:val="Level1Heading"/>
      </w:pPr>
      <w:bookmarkStart w:id="52" w:name="_Toc256000005"/>
      <w:bookmarkStart w:id="53" w:name="_Ref_a689694"/>
      <w:r w:rsidRPr="00BB2FE1">
        <w:t>Intellectual Property</w:t>
      </w:r>
    </w:p>
    <w:p w14:paraId="6C003F81" w14:textId="2168F36D" w:rsidR="00280777" w:rsidRPr="00BB2FE1" w:rsidRDefault="00280777" w:rsidP="00280777">
      <w:pPr>
        <w:pStyle w:val="Level2Number"/>
        <w:numPr>
          <w:ilvl w:val="0"/>
          <w:numId w:val="0"/>
        </w:numPr>
        <w:ind w:left="720"/>
      </w:pPr>
      <w:r w:rsidRPr="00BB2FE1">
        <w:t xml:space="preserve">The Customer will not receive </w:t>
      </w:r>
      <w:r w:rsidR="00A419B7" w:rsidRPr="00BB2FE1">
        <w:t xml:space="preserve">rights in </w:t>
      </w:r>
      <w:r w:rsidRPr="00BB2FE1">
        <w:t>any Intellectual Property Rights in the Goods by virtue of the Contract save for a non-exclusive, non-transferable, royalty-free licence to use</w:t>
      </w:r>
      <w:r w:rsidR="000818A9" w:rsidRPr="00BB2FE1">
        <w:t xml:space="preserve"> </w:t>
      </w:r>
      <w:r w:rsidRPr="00BB2FE1">
        <w:t xml:space="preserve">the Goods for the purposes of its business. </w:t>
      </w:r>
    </w:p>
    <w:p w14:paraId="48684B5E" w14:textId="3D755714" w:rsidR="00BE066D" w:rsidRPr="00BB2FE1" w:rsidRDefault="009C072E">
      <w:pPr>
        <w:pStyle w:val="Level1Heading"/>
      </w:pPr>
      <w:r w:rsidRPr="00BB2FE1">
        <w:t xml:space="preserve">Title </w:t>
      </w:r>
      <w:bookmarkEnd w:id="52"/>
      <w:bookmarkEnd w:id="53"/>
    </w:p>
    <w:p w14:paraId="40BA7CF7" w14:textId="65AB9240" w:rsidR="00BE066D" w:rsidRPr="00BB2FE1" w:rsidRDefault="009C072E">
      <w:pPr>
        <w:pStyle w:val="Level2Number"/>
      </w:pPr>
      <w:bookmarkStart w:id="54" w:name="_Ref_a737588"/>
      <w:r w:rsidRPr="00BB2FE1">
        <w:t xml:space="preserve">Title to the Goods </w:t>
      </w:r>
      <w:r w:rsidR="00CE7162" w:rsidRPr="00BB2FE1">
        <w:t>will</w:t>
      </w:r>
      <w:r w:rsidRPr="00BB2FE1">
        <w:t xml:space="preserve"> not pass to the Customer until the earlier of:</w:t>
      </w:r>
      <w:bookmarkEnd w:id="54"/>
    </w:p>
    <w:p w14:paraId="4D58D424" w14:textId="7909B270" w:rsidR="00BE066D" w:rsidRPr="00BB2FE1" w:rsidRDefault="00295C1E">
      <w:pPr>
        <w:pStyle w:val="Level3Number"/>
      </w:pPr>
      <w:bookmarkStart w:id="55" w:name="_Ref_a381059"/>
      <w:r>
        <w:t>M</w:t>
      </w:r>
      <w:r w:rsidR="1D65923F">
        <w:t>Q</w:t>
      </w:r>
      <w:r>
        <w:t>L</w:t>
      </w:r>
      <w:r w:rsidR="009C072E">
        <w:t xml:space="preserve"> receiv</w:t>
      </w:r>
      <w:r w:rsidR="00A47960">
        <w:t>ing</w:t>
      </w:r>
      <w:r w:rsidR="009C072E">
        <w:t xml:space="preserve"> payment in full (in cash or cleared funds) for the Goods and any other goods that </w:t>
      </w:r>
      <w:r>
        <w:t>M</w:t>
      </w:r>
      <w:r w:rsidR="74623204">
        <w:t>Q</w:t>
      </w:r>
      <w:r>
        <w:t>L</w:t>
      </w:r>
      <w:r w:rsidR="009C072E">
        <w:t xml:space="preserve"> has supplied to the Customer in respect of which payment has become due, </w:t>
      </w:r>
      <w:r w:rsidR="00042A17">
        <w:t>i</w:t>
      </w:r>
      <w:r w:rsidR="009C072E">
        <w:t xml:space="preserve">n which case title to the Goods </w:t>
      </w:r>
      <w:r w:rsidR="00CE7162">
        <w:t>will</w:t>
      </w:r>
      <w:r w:rsidR="009C072E">
        <w:t xml:space="preserve"> pass at the time of payment of all such sums; and</w:t>
      </w:r>
      <w:bookmarkEnd w:id="55"/>
    </w:p>
    <w:p w14:paraId="63CF3CB2" w14:textId="154E32F3" w:rsidR="00BE066D" w:rsidRPr="00BB2FE1" w:rsidRDefault="009C072E">
      <w:pPr>
        <w:pStyle w:val="Level3Number"/>
      </w:pPr>
      <w:bookmarkStart w:id="56" w:name="_Ref_a716225"/>
      <w:r w:rsidRPr="00BB2FE1">
        <w:t>the Customer resell</w:t>
      </w:r>
      <w:r w:rsidR="00A47960" w:rsidRPr="00BB2FE1">
        <w:t>ing</w:t>
      </w:r>
      <w:r w:rsidRPr="00BB2FE1">
        <w:t xml:space="preserve"> the Goods, in which case title to the Goods </w:t>
      </w:r>
      <w:r w:rsidR="00CE7162" w:rsidRPr="00BB2FE1">
        <w:t>will</w:t>
      </w:r>
      <w:r w:rsidRPr="00BB2FE1">
        <w:t xml:space="preserve"> pass to the Customer at the time specified in clause </w:t>
      </w:r>
      <w:r w:rsidRPr="00BB2FE1">
        <w:fldChar w:fldCharType="begin"/>
      </w:r>
      <w:r w:rsidRPr="00BB2FE1">
        <w:instrText>REF _Ref_a628448 \h \n</w:instrText>
      </w:r>
      <w:r w:rsidRPr="00BB2FE1">
        <w:fldChar w:fldCharType="separate"/>
      </w:r>
      <w:r w:rsidR="00303AF7">
        <w:t>8.3</w:t>
      </w:r>
      <w:r w:rsidRPr="00BB2FE1">
        <w:fldChar w:fldCharType="end"/>
      </w:r>
      <w:r w:rsidRPr="00BB2FE1">
        <w:t>.</w:t>
      </w:r>
      <w:bookmarkEnd w:id="56"/>
    </w:p>
    <w:p w14:paraId="20586DC7" w14:textId="1354D191" w:rsidR="00BE066D" w:rsidRPr="00BB2FE1" w:rsidRDefault="009C072E">
      <w:pPr>
        <w:pStyle w:val="Level2Number"/>
      </w:pPr>
      <w:bookmarkStart w:id="57" w:name="_Ref_a445147"/>
      <w:r w:rsidRPr="00BB2FE1">
        <w:t xml:space="preserve">Until title to the Goods has passed to the Customer, the Customer </w:t>
      </w:r>
      <w:r w:rsidR="00CE7162" w:rsidRPr="00BB2FE1">
        <w:t>will</w:t>
      </w:r>
      <w:r w:rsidRPr="00BB2FE1">
        <w:t>:</w:t>
      </w:r>
      <w:bookmarkEnd w:id="57"/>
    </w:p>
    <w:p w14:paraId="7B784175" w14:textId="789C6FD1" w:rsidR="00BE066D" w:rsidRPr="00BB2FE1" w:rsidRDefault="009C072E">
      <w:pPr>
        <w:pStyle w:val="Level3Number"/>
      </w:pPr>
      <w:bookmarkStart w:id="58" w:name="_Ref_a1021939"/>
      <w:r>
        <w:t xml:space="preserve">store the Goods separately from all other goods held by the Customer so that they remain readily identifiable as </w:t>
      </w:r>
      <w:r w:rsidR="00295C1E">
        <w:t>M</w:t>
      </w:r>
      <w:r w:rsidR="3A68D8C5">
        <w:t>Q</w:t>
      </w:r>
      <w:r w:rsidR="00295C1E">
        <w:t>L</w:t>
      </w:r>
      <w:r>
        <w:t xml:space="preserve">'s </w:t>
      </w:r>
      <w:proofErr w:type="gramStart"/>
      <w:r>
        <w:t>property;</w:t>
      </w:r>
      <w:bookmarkEnd w:id="58"/>
      <w:proofErr w:type="gramEnd"/>
    </w:p>
    <w:p w14:paraId="4F74215C" w14:textId="28E7DF96" w:rsidR="00BE066D" w:rsidRPr="00BB2FE1" w:rsidRDefault="009C072E">
      <w:pPr>
        <w:pStyle w:val="Level3Number"/>
      </w:pPr>
      <w:bookmarkStart w:id="59" w:name="_Ref_a125680"/>
      <w:r w:rsidRPr="00BB2FE1">
        <w:t xml:space="preserve">not remove, deface or obscure any identifying mark or packaging on or relating to the </w:t>
      </w:r>
      <w:proofErr w:type="gramStart"/>
      <w:r w:rsidRPr="00BB2FE1">
        <w:t>Goods;</w:t>
      </w:r>
      <w:bookmarkEnd w:id="59"/>
      <w:proofErr w:type="gramEnd"/>
    </w:p>
    <w:p w14:paraId="3530AA01" w14:textId="58ABCC64" w:rsidR="00BE066D" w:rsidRPr="00BB2FE1" w:rsidRDefault="009C072E">
      <w:pPr>
        <w:pStyle w:val="Level3Number"/>
      </w:pPr>
      <w:bookmarkStart w:id="60" w:name="_Ref_a76318"/>
      <w:r w:rsidRPr="00BB2FE1">
        <w:t>maintain the Goods in satisfactory condition and keep them insured against all risks for their full price from the date of delivery</w:t>
      </w:r>
      <w:r w:rsidR="00B4067C" w:rsidRPr="00BB2FE1">
        <w:t>/</w:t>
      </w:r>
      <w:proofErr w:type="gramStart"/>
      <w:r w:rsidR="00B4067C" w:rsidRPr="00BB2FE1">
        <w:t>collection</w:t>
      </w:r>
      <w:r w:rsidRPr="00BB2FE1">
        <w:t>;</w:t>
      </w:r>
      <w:bookmarkEnd w:id="60"/>
      <w:proofErr w:type="gramEnd"/>
    </w:p>
    <w:p w14:paraId="26F6AB34" w14:textId="2F5C0AF4" w:rsidR="00BE066D" w:rsidRPr="00BB2FE1" w:rsidRDefault="009C072E">
      <w:pPr>
        <w:pStyle w:val="Level3Number"/>
      </w:pPr>
      <w:bookmarkStart w:id="61" w:name="_Ref_a878348"/>
      <w:r>
        <w:t xml:space="preserve">notify </w:t>
      </w:r>
      <w:r w:rsidR="00295C1E">
        <w:t>M</w:t>
      </w:r>
      <w:r w:rsidR="7839D11C">
        <w:t>Q</w:t>
      </w:r>
      <w:r w:rsidR="00295C1E">
        <w:t>L</w:t>
      </w:r>
      <w:r>
        <w:t xml:space="preserve"> immediately if it becomes subject to any of the events listed in clause </w:t>
      </w:r>
      <w:r>
        <w:fldChar w:fldCharType="begin"/>
      </w:r>
      <w:r>
        <w:instrText>REF _Ref_a818908 \h \n</w:instrText>
      </w:r>
      <w:r>
        <w:fldChar w:fldCharType="separate"/>
      </w:r>
      <w:r w:rsidR="00303AF7">
        <w:t>11.1.2</w:t>
      </w:r>
      <w:r>
        <w:fldChar w:fldCharType="end"/>
      </w:r>
      <w:r>
        <w:t xml:space="preserve"> to clause </w:t>
      </w:r>
      <w:r>
        <w:fldChar w:fldCharType="begin"/>
      </w:r>
      <w:r>
        <w:instrText>REF _Ref_a173678 \h \n</w:instrText>
      </w:r>
      <w:r>
        <w:fldChar w:fldCharType="separate"/>
      </w:r>
      <w:r w:rsidR="00303AF7">
        <w:t>11.1.4</w:t>
      </w:r>
      <w:r>
        <w:fldChar w:fldCharType="end"/>
      </w:r>
      <w:r>
        <w:t>; and</w:t>
      </w:r>
      <w:bookmarkEnd w:id="61"/>
    </w:p>
    <w:p w14:paraId="60129E44" w14:textId="126FA7BC" w:rsidR="00BE066D" w:rsidRPr="00BB2FE1" w:rsidRDefault="009C072E">
      <w:pPr>
        <w:pStyle w:val="Level3Number"/>
      </w:pPr>
      <w:bookmarkStart w:id="62" w:name="_Ref_a335875"/>
      <w:r>
        <w:t xml:space="preserve">give </w:t>
      </w:r>
      <w:r w:rsidR="00295C1E">
        <w:t>M</w:t>
      </w:r>
      <w:r w:rsidR="005952C4">
        <w:t>Q</w:t>
      </w:r>
      <w:r w:rsidR="00295C1E">
        <w:t>L</w:t>
      </w:r>
      <w:r>
        <w:t xml:space="preserve"> such information as </w:t>
      </w:r>
      <w:r w:rsidR="00295C1E">
        <w:t>M</w:t>
      </w:r>
      <w:r w:rsidR="2F129B24">
        <w:t>Q</w:t>
      </w:r>
      <w:r w:rsidR="00295C1E">
        <w:t>L</w:t>
      </w:r>
      <w:r>
        <w:t xml:space="preserve"> may reasonably require from time to time relating to:</w:t>
      </w:r>
      <w:bookmarkEnd w:id="62"/>
    </w:p>
    <w:p w14:paraId="454E6F45" w14:textId="49FC203F" w:rsidR="00BE066D" w:rsidRPr="00BB2FE1" w:rsidRDefault="009C072E">
      <w:pPr>
        <w:pStyle w:val="Level4Number"/>
      </w:pPr>
      <w:bookmarkStart w:id="63" w:name="_Ref_a195297"/>
      <w:r w:rsidRPr="00BB2FE1">
        <w:t>the Goods; and</w:t>
      </w:r>
      <w:bookmarkEnd w:id="63"/>
    </w:p>
    <w:p w14:paraId="6D0F785D" w14:textId="5FE88C5A" w:rsidR="00BE066D" w:rsidRPr="00BB2FE1" w:rsidRDefault="009C072E">
      <w:pPr>
        <w:pStyle w:val="Level4Number"/>
      </w:pPr>
      <w:bookmarkStart w:id="64" w:name="_Ref_a103869"/>
      <w:r w:rsidRPr="00BB2FE1">
        <w:t>the ongoing financial position of the Customer.</w:t>
      </w:r>
      <w:bookmarkEnd w:id="64"/>
    </w:p>
    <w:p w14:paraId="058980E0" w14:textId="41393128" w:rsidR="00BE066D" w:rsidRPr="00BB2FE1" w:rsidRDefault="009C072E">
      <w:pPr>
        <w:pStyle w:val="Level2Number"/>
      </w:pPr>
      <w:bookmarkStart w:id="65" w:name="_Ref_a628448"/>
      <w:r>
        <w:t xml:space="preserve">Subject to clause </w:t>
      </w:r>
      <w:r>
        <w:fldChar w:fldCharType="begin"/>
      </w:r>
      <w:r>
        <w:instrText>REF _Ref_a776268 \h \n</w:instrText>
      </w:r>
      <w:r>
        <w:fldChar w:fldCharType="separate"/>
      </w:r>
      <w:r w:rsidR="00303AF7">
        <w:t>8.4</w:t>
      </w:r>
      <w:r>
        <w:fldChar w:fldCharType="end"/>
      </w:r>
      <w:r>
        <w:t xml:space="preserve">, the Customer may resell or use the Goods in the ordinary course of its business (but not otherwise) before </w:t>
      </w:r>
      <w:r w:rsidR="00295C1E">
        <w:t>M</w:t>
      </w:r>
      <w:r w:rsidR="535F91F2">
        <w:t>Q</w:t>
      </w:r>
      <w:r w:rsidR="00295C1E">
        <w:t>L</w:t>
      </w:r>
      <w:r>
        <w:t xml:space="preserve"> receives payment for the Goods. However, if the Customer resells the Goods before that time:</w:t>
      </w:r>
      <w:bookmarkEnd w:id="65"/>
    </w:p>
    <w:p w14:paraId="0721B2DF" w14:textId="7D27C0BD" w:rsidR="00BE066D" w:rsidRPr="00BB2FE1" w:rsidRDefault="009C072E">
      <w:pPr>
        <w:pStyle w:val="Level3Number"/>
      </w:pPr>
      <w:bookmarkStart w:id="66" w:name="_Ref_a600483"/>
      <w:r>
        <w:t xml:space="preserve">it does so as principal and not as </w:t>
      </w:r>
      <w:r w:rsidR="00295C1E">
        <w:t>M</w:t>
      </w:r>
      <w:r w:rsidR="4A478E3D">
        <w:t>Q</w:t>
      </w:r>
      <w:r w:rsidR="00295C1E">
        <w:t>L</w:t>
      </w:r>
      <w:r>
        <w:t>’s agent; and</w:t>
      </w:r>
      <w:bookmarkEnd w:id="66"/>
    </w:p>
    <w:p w14:paraId="32D7CFE8" w14:textId="1EE9B488" w:rsidR="00BE066D" w:rsidRPr="00BB2FE1" w:rsidRDefault="009C072E">
      <w:pPr>
        <w:pStyle w:val="Level3Number"/>
      </w:pPr>
      <w:bookmarkStart w:id="67" w:name="_Ref_a314361"/>
      <w:r>
        <w:t xml:space="preserve">title to the Goods </w:t>
      </w:r>
      <w:r w:rsidR="00CE7162">
        <w:t>will</w:t>
      </w:r>
      <w:r>
        <w:t xml:space="preserve"> pass from </w:t>
      </w:r>
      <w:r w:rsidR="00295C1E">
        <w:t>M</w:t>
      </w:r>
      <w:r w:rsidR="2301204F">
        <w:t>Q</w:t>
      </w:r>
      <w:r w:rsidR="00295C1E">
        <w:t>L</w:t>
      </w:r>
      <w:r>
        <w:t xml:space="preserve"> to the Customer immediately before the time at which resale by the Customer occurs.</w:t>
      </w:r>
      <w:bookmarkEnd w:id="67"/>
    </w:p>
    <w:p w14:paraId="1C4FC848" w14:textId="3C6EF092" w:rsidR="00BE066D" w:rsidRPr="00BB2FE1" w:rsidRDefault="009C072E">
      <w:pPr>
        <w:pStyle w:val="Level2Number"/>
      </w:pPr>
      <w:bookmarkStart w:id="68" w:name="_Ref_a776268"/>
      <w:r>
        <w:t xml:space="preserve">At any time before title to the Goods passes to the Customer, </w:t>
      </w:r>
      <w:r w:rsidR="00295C1E">
        <w:t>M</w:t>
      </w:r>
      <w:r w:rsidR="3999AC41">
        <w:t>Q</w:t>
      </w:r>
      <w:r w:rsidR="00295C1E">
        <w:t>L</w:t>
      </w:r>
      <w:r>
        <w:t xml:space="preserve"> may:</w:t>
      </w:r>
      <w:bookmarkEnd w:id="68"/>
    </w:p>
    <w:p w14:paraId="3BC33332" w14:textId="7BC7B0DE" w:rsidR="00BE066D" w:rsidRPr="00BB2FE1" w:rsidRDefault="009C072E">
      <w:pPr>
        <w:pStyle w:val="Level3Number"/>
      </w:pPr>
      <w:bookmarkStart w:id="69" w:name="_Ref_a357145"/>
      <w:r w:rsidRPr="00BB2FE1">
        <w:t xml:space="preserve">by notice in writing, terminate the Customer's right under clause </w:t>
      </w:r>
      <w:r w:rsidRPr="00BB2FE1">
        <w:fldChar w:fldCharType="begin"/>
      </w:r>
      <w:r w:rsidRPr="00BB2FE1">
        <w:instrText>REF _Ref_a628448 \h \n</w:instrText>
      </w:r>
      <w:r w:rsidRPr="00BB2FE1">
        <w:fldChar w:fldCharType="separate"/>
      </w:r>
      <w:r w:rsidR="00303AF7">
        <w:t>8.3</w:t>
      </w:r>
      <w:r w:rsidRPr="00BB2FE1">
        <w:fldChar w:fldCharType="end"/>
      </w:r>
      <w:r w:rsidRPr="00BB2FE1">
        <w:t xml:space="preserve"> to resell the Goods or use them in the ordinary course of its business; and</w:t>
      </w:r>
      <w:bookmarkEnd w:id="69"/>
    </w:p>
    <w:p w14:paraId="4A8FD21D" w14:textId="21AD234D" w:rsidR="00BE066D" w:rsidRPr="00BB2FE1" w:rsidRDefault="009C072E">
      <w:pPr>
        <w:pStyle w:val="Level3Number"/>
      </w:pPr>
      <w:bookmarkStart w:id="70" w:name="_Ref_a992439"/>
      <w:r w:rsidRPr="00BB2FE1">
        <w:t xml:space="preserve">require the Customer to deliver up all Goods in its possession that have not been </w:t>
      </w:r>
      <w:proofErr w:type="gramStart"/>
      <w:r w:rsidRPr="00BB2FE1">
        <w:t>resold, or</w:t>
      </w:r>
      <w:proofErr w:type="gramEnd"/>
      <w:r w:rsidRPr="00BB2FE1">
        <w:t xml:space="preserve"> irrevocably incorporated into another product and if the Customer fails to do so promptly, enter any premises of the Customer or of any third party where the Goods are stored </w:t>
      </w:r>
      <w:proofErr w:type="gramStart"/>
      <w:r w:rsidRPr="00BB2FE1">
        <w:t>in order to</w:t>
      </w:r>
      <w:proofErr w:type="gramEnd"/>
      <w:r w:rsidRPr="00BB2FE1">
        <w:t xml:space="preserve"> recover them.</w:t>
      </w:r>
      <w:bookmarkEnd w:id="70"/>
    </w:p>
    <w:p w14:paraId="0A7C9148" w14:textId="79822104" w:rsidR="00BE066D" w:rsidRPr="00BB2FE1" w:rsidRDefault="009C072E">
      <w:pPr>
        <w:pStyle w:val="Level1Heading"/>
      </w:pPr>
      <w:bookmarkStart w:id="71" w:name="_Toc256000006"/>
      <w:bookmarkStart w:id="72" w:name="_Ref_a153857"/>
      <w:r w:rsidRPr="00BB2FE1">
        <w:t>Price and Payment</w:t>
      </w:r>
      <w:bookmarkEnd w:id="71"/>
      <w:bookmarkEnd w:id="72"/>
    </w:p>
    <w:p w14:paraId="67DE3C76" w14:textId="06DA540D" w:rsidR="00BE066D" w:rsidRPr="00BB2FE1" w:rsidRDefault="00FC1DC5">
      <w:pPr>
        <w:pStyle w:val="Level2Number"/>
      </w:pPr>
      <w:bookmarkStart w:id="73" w:name="_Ref_a1004317"/>
      <w:r>
        <w:t>For offline orders, t</w:t>
      </w:r>
      <w:r w:rsidR="009C072E">
        <w:t xml:space="preserve">he price of the Goods </w:t>
      </w:r>
      <w:r w:rsidR="00CE7162">
        <w:t>will</w:t>
      </w:r>
      <w:r w:rsidR="009C072E">
        <w:t xml:space="preserve"> be the price set out in </w:t>
      </w:r>
      <w:r w:rsidR="00B4067C">
        <w:t>M</w:t>
      </w:r>
      <w:r w:rsidR="67997C7D">
        <w:t>Q</w:t>
      </w:r>
      <w:r w:rsidR="00B4067C">
        <w:t>L’s</w:t>
      </w:r>
      <w:r w:rsidR="004D7762">
        <w:t xml:space="preserve"> written acceptance of the Customer’s Order</w:t>
      </w:r>
      <w:r w:rsidR="009C072E">
        <w:t>.</w:t>
      </w:r>
      <w:bookmarkEnd w:id="73"/>
    </w:p>
    <w:p w14:paraId="0F048C77" w14:textId="0824D539" w:rsidR="00FC1DC5" w:rsidRPr="00BB2FE1" w:rsidRDefault="00FC1DC5">
      <w:pPr>
        <w:pStyle w:val="Level2Number"/>
      </w:pPr>
      <w:r>
        <w:t xml:space="preserve">For online orders, the prices of the Goods will be as quoted on </w:t>
      </w:r>
      <w:r w:rsidR="00295C1E">
        <w:t>M</w:t>
      </w:r>
      <w:r w:rsidR="4B83D8F2">
        <w:t>Q</w:t>
      </w:r>
      <w:r w:rsidR="00295C1E">
        <w:t>L</w:t>
      </w:r>
      <w:r>
        <w:t>’s website at the time the Customer submits its Order.</w:t>
      </w:r>
    </w:p>
    <w:p w14:paraId="1927FD88" w14:textId="0BD336F1" w:rsidR="00FC1DC5" w:rsidRPr="00BB2FE1" w:rsidRDefault="00295C1E" w:rsidP="1338E133">
      <w:pPr>
        <w:pStyle w:val="Level2Number"/>
      </w:pPr>
      <w:r>
        <w:t>M</w:t>
      </w:r>
      <w:r w:rsidR="005952C4">
        <w:t>Q</w:t>
      </w:r>
      <w:r>
        <w:t>L</w:t>
      </w:r>
      <w:r w:rsidR="00FC1DC5">
        <w:t xml:space="preserve"> sells </w:t>
      </w:r>
      <w:proofErr w:type="gramStart"/>
      <w:r w:rsidR="00FC1DC5">
        <w:t>a large number of</w:t>
      </w:r>
      <w:proofErr w:type="gramEnd"/>
      <w:r w:rsidR="00FC1DC5">
        <w:t xml:space="preserve"> Goods through its website. It is always possible that, despite </w:t>
      </w:r>
      <w:r>
        <w:t>M</w:t>
      </w:r>
      <w:r w:rsidR="51349B22">
        <w:t>Q</w:t>
      </w:r>
      <w:r>
        <w:t>L</w:t>
      </w:r>
      <w:r w:rsidR="00FC1DC5">
        <w:t xml:space="preserve">’s reasonable efforts, some of the Goods on </w:t>
      </w:r>
      <w:r>
        <w:t>M</w:t>
      </w:r>
      <w:r w:rsidR="2A073E90">
        <w:t>Q</w:t>
      </w:r>
      <w:r>
        <w:t>L</w:t>
      </w:r>
      <w:r w:rsidR="00390AE1">
        <w:t>’s web</w:t>
      </w:r>
      <w:r w:rsidR="00FC1DC5">
        <w:t xml:space="preserve">site may be incorrectly priced. If </w:t>
      </w:r>
      <w:r>
        <w:t>M</w:t>
      </w:r>
      <w:r w:rsidR="028DEB99">
        <w:t>Q</w:t>
      </w:r>
      <w:r>
        <w:t>L</w:t>
      </w:r>
      <w:r w:rsidR="00FC1DC5">
        <w:t xml:space="preserve"> discover</w:t>
      </w:r>
      <w:r w:rsidR="00390AE1">
        <w:t>s</w:t>
      </w:r>
      <w:r w:rsidR="00FC1DC5">
        <w:t xml:space="preserve"> an error in the price of the </w:t>
      </w:r>
      <w:proofErr w:type="gramStart"/>
      <w:r w:rsidR="00FC1DC5">
        <w:t>Goods</w:t>
      </w:r>
      <w:proofErr w:type="gramEnd"/>
      <w:r w:rsidR="00FC1DC5">
        <w:t xml:space="preserve"> </w:t>
      </w:r>
      <w:r w:rsidR="00390AE1">
        <w:t>the Customer has</w:t>
      </w:r>
      <w:r w:rsidR="00FC1DC5">
        <w:t xml:space="preserve"> ordered </w:t>
      </w:r>
      <w:r>
        <w:t>M</w:t>
      </w:r>
      <w:r w:rsidR="551B4A2A">
        <w:t>Q</w:t>
      </w:r>
      <w:r>
        <w:t>L</w:t>
      </w:r>
      <w:r w:rsidR="00FC1DC5">
        <w:t xml:space="preserve"> will contact </w:t>
      </w:r>
      <w:r w:rsidR="00390AE1">
        <w:t xml:space="preserve">the </w:t>
      </w:r>
      <w:r w:rsidR="00390AE1">
        <w:lastRenderedPageBreak/>
        <w:t>Customer</w:t>
      </w:r>
      <w:r w:rsidR="00FC1DC5">
        <w:t xml:space="preserve"> to inform </w:t>
      </w:r>
      <w:r w:rsidR="00390AE1">
        <w:t>the Customer</w:t>
      </w:r>
      <w:r w:rsidR="00FC1DC5">
        <w:t xml:space="preserve"> of this error and </w:t>
      </w:r>
      <w:r>
        <w:t>M</w:t>
      </w:r>
      <w:r w:rsidR="6E1EB18D">
        <w:t>Q</w:t>
      </w:r>
      <w:r>
        <w:t>L</w:t>
      </w:r>
      <w:r w:rsidR="00FC1DC5">
        <w:t xml:space="preserve"> will give </w:t>
      </w:r>
      <w:r w:rsidR="00390AE1">
        <w:t>the Customer</w:t>
      </w:r>
      <w:r w:rsidR="00FC1DC5">
        <w:t xml:space="preserve"> the option of continuing to purchase the Goods at the correct price or cancelling </w:t>
      </w:r>
      <w:r w:rsidR="00A419B7">
        <w:t>the</w:t>
      </w:r>
      <w:r w:rsidR="00FC1DC5">
        <w:t xml:space="preserve"> </w:t>
      </w:r>
      <w:r w:rsidR="00390AE1">
        <w:t>O</w:t>
      </w:r>
      <w:r w:rsidR="00FC1DC5">
        <w:t xml:space="preserve">rder. </w:t>
      </w:r>
      <w:r>
        <w:t>M</w:t>
      </w:r>
      <w:r w:rsidR="59FDF8EF">
        <w:t>Q</w:t>
      </w:r>
      <w:r>
        <w:t>L</w:t>
      </w:r>
      <w:r w:rsidR="00390AE1">
        <w:t xml:space="preserve"> </w:t>
      </w:r>
      <w:r w:rsidR="00FC1DC5">
        <w:t xml:space="preserve">will not process </w:t>
      </w:r>
      <w:r w:rsidR="00390AE1">
        <w:t>the Customer’s</w:t>
      </w:r>
      <w:r w:rsidR="00FC1DC5">
        <w:t xml:space="preserve"> </w:t>
      </w:r>
      <w:r w:rsidR="00390AE1">
        <w:t>O</w:t>
      </w:r>
      <w:r w:rsidR="00FC1DC5">
        <w:t xml:space="preserve">rder until </w:t>
      </w:r>
      <w:r w:rsidR="00390AE1">
        <w:t>it</w:t>
      </w:r>
      <w:r w:rsidR="00FC1DC5">
        <w:t xml:space="preserve"> ha</w:t>
      </w:r>
      <w:r w:rsidR="00390AE1">
        <w:t>s the Customer’s</w:t>
      </w:r>
      <w:r w:rsidR="00FC1DC5">
        <w:t xml:space="preserve"> instructions. If </w:t>
      </w:r>
      <w:r>
        <w:t>M</w:t>
      </w:r>
      <w:r w:rsidR="040C57F9">
        <w:t>Q</w:t>
      </w:r>
      <w:r>
        <w:t>L</w:t>
      </w:r>
      <w:r w:rsidR="00390AE1">
        <w:t xml:space="preserve"> is</w:t>
      </w:r>
      <w:r w:rsidR="00FC1DC5">
        <w:t xml:space="preserve"> unable to contact </w:t>
      </w:r>
      <w:r w:rsidR="00390AE1">
        <w:t>the Customer</w:t>
      </w:r>
      <w:r w:rsidR="00FC1DC5">
        <w:t xml:space="preserve"> using the contact details provided during the order process, </w:t>
      </w:r>
      <w:r>
        <w:t>M</w:t>
      </w:r>
      <w:r w:rsidR="2AAA74CC">
        <w:t>Q</w:t>
      </w:r>
      <w:r>
        <w:t>L</w:t>
      </w:r>
      <w:r w:rsidR="00FC1DC5">
        <w:t xml:space="preserve"> will treat the </w:t>
      </w:r>
      <w:r w:rsidR="00390AE1">
        <w:t>O</w:t>
      </w:r>
      <w:r w:rsidR="00FC1DC5">
        <w:t xml:space="preserve">rder as cancelled and notify </w:t>
      </w:r>
      <w:r w:rsidR="00390AE1">
        <w:t>the Customer</w:t>
      </w:r>
      <w:r w:rsidR="00FC1DC5">
        <w:t xml:space="preserve">. If </w:t>
      </w:r>
      <w:r>
        <w:t>M</w:t>
      </w:r>
      <w:r w:rsidR="767A4551">
        <w:t>Q</w:t>
      </w:r>
      <w:r>
        <w:t>L</w:t>
      </w:r>
      <w:r w:rsidR="00FC1DC5">
        <w:t xml:space="preserve"> mistakenly accept</w:t>
      </w:r>
      <w:r w:rsidR="00390AE1">
        <w:t>s</w:t>
      </w:r>
      <w:r w:rsidR="00FC1DC5">
        <w:t xml:space="preserve"> and process</w:t>
      </w:r>
      <w:r w:rsidR="00390AE1">
        <w:t>es the Customer’s</w:t>
      </w:r>
      <w:r w:rsidR="00FC1DC5">
        <w:t xml:space="preserve"> </w:t>
      </w:r>
      <w:r w:rsidR="00390AE1">
        <w:t>O</w:t>
      </w:r>
      <w:r w:rsidR="00FC1DC5">
        <w:t xml:space="preserve">rder where a pricing error is obvious and unmistakeable and could reasonably have been recognised by </w:t>
      </w:r>
      <w:r w:rsidR="004B597E">
        <w:t>the Customer</w:t>
      </w:r>
      <w:r w:rsidR="00FC1DC5">
        <w:t xml:space="preserve"> as a mispricing, </w:t>
      </w:r>
      <w:r>
        <w:t>M</w:t>
      </w:r>
      <w:r w:rsidR="06D83D4C">
        <w:t>Q</w:t>
      </w:r>
      <w:r>
        <w:t>L</w:t>
      </w:r>
      <w:r w:rsidR="00FC1DC5">
        <w:t xml:space="preserve"> may cancel supply of the Goods and refund </w:t>
      </w:r>
      <w:r w:rsidR="004B597E">
        <w:t>the Customer</w:t>
      </w:r>
      <w:r w:rsidR="00FC1DC5">
        <w:t xml:space="preserve"> any sums paid.</w:t>
      </w:r>
    </w:p>
    <w:p w14:paraId="5958B28C" w14:textId="697AF98E" w:rsidR="00241769" w:rsidRPr="00BB2FE1" w:rsidRDefault="00241769">
      <w:pPr>
        <w:pStyle w:val="Level2Number"/>
      </w:pPr>
      <w:bookmarkStart w:id="74" w:name="_Ref_a896662"/>
      <w:r>
        <w:t>If the Customer submits an Order for a quantity of Goods which does not meet the relevant minimum order quantity, M</w:t>
      </w:r>
      <w:r w:rsidR="4A6515C1">
        <w:t>Q</w:t>
      </w:r>
      <w:r>
        <w:t>L will notify the Customer and give the Customer the option of either increasing the quantity of Goods ordered or cancelling the Order. If M</w:t>
      </w:r>
      <w:r w:rsidR="7EF396C1">
        <w:t>Q</w:t>
      </w:r>
      <w:r>
        <w:t xml:space="preserve">L cannot </w:t>
      </w:r>
      <w:proofErr w:type="gramStart"/>
      <w:r>
        <w:t>make contact with</w:t>
      </w:r>
      <w:proofErr w:type="gramEnd"/>
      <w:r>
        <w:t xml:space="preserve"> the Customer, the Customer’s Order will be cancelled.</w:t>
      </w:r>
    </w:p>
    <w:p w14:paraId="53C27BBE" w14:textId="3FB0A4B1" w:rsidR="00BE066D" w:rsidRPr="00BB2FE1" w:rsidRDefault="00295C1E">
      <w:pPr>
        <w:pStyle w:val="Level2Number"/>
      </w:pPr>
      <w:r>
        <w:t>M</w:t>
      </w:r>
      <w:r w:rsidR="67D57738">
        <w:t>Q</w:t>
      </w:r>
      <w:r>
        <w:t>L</w:t>
      </w:r>
      <w:r w:rsidR="009C072E">
        <w:t xml:space="preserve"> may, at any time before delivery</w:t>
      </w:r>
      <w:r w:rsidR="00B4067C">
        <w:t>/collection</w:t>
      </w:r>
      <w:r w:rsidR="009C072E">
        <w:t>, increase the price of the Goods to reflect any increase in the cost of the Goods that is due to:</w:t>
      </w:r>
      <w:bookmarkEnd w:id="74"/>
    </w:p>
    <w:p w14:paraId="6712120B" w14:textId="247952A5" w:rsidR="00BE066D" w:rsidRPr="00BB2FE1" w:rsidRDefault="009C072E">
      <w:pPr>
        <w:pStyle w:val="Level3Number"/>
      </w:pPr>
      <w:bookmarkStart w:id="75" w:name="_Ref_a719125"/>
      <w:r>
        <w:t xml:space="preserve">any factor beyond </w:t>
      </w:r>
      <w:r w:rsidR="00295C1E">
        <w:t>M</w:t>
      </w:r>
      <w:r w:rsidR="60CBB18E">
        <w:t>Q</w:t>
      </w:r>
      <w:r w:rsidR="00295C1E">
        <w:t>L</w:t>
      </w:r>
      <w:r>
        <w:t>'s control (including foreign exchange fluctuations, increases in taxes and duties, and increases in labour, materials and other manufacturing costs</w:t>
      </w:r>
      <w:proofErr w:type="gramStart"/>
      <w:r>
        <w:t>);</w:t>
      </w:r>
      <w:bookmarkEnd w:id="75"/>
      <w:proofErr w:type="gramEnd"/>
    </w:p>
    <w:p w14:paraId="3B4B3106" w14:textId="0169B5EE" w:rsidR="00BE066D" w:rsidRPr="00BB2FE1" w:rsidRDefault="009C072E">
      <w:pPr>
        <w:pStyle w:val="Level3Number"/>
      </w:pPr>
      <w:bookmarkStart w:id="76" w:name="_Ref_a986158"/>
      <w:r w:rsidRPr="00BB2FE1">
        <w:t>any re</w:t>
      </w:r>
      <w:r w:rsidR="0015067F" w:rsidRPr="00BB2FE1">
        <w:t>quest</w:t>
      </w:r>
      <w:r w:rsidRPr="00BB2FE1">
        <w:t xml:space="preserve"> by the Customer to change the delivery</w:t>
      </w:r>
      <w:r w:rsidR="00B4067C" w:rsidRPr="00BB2FE1">
        <w:t>/collection</w:t>
      </w:r>
      <w:r w:rsidRPr="00BB2FE1">
        <w:t xml:space="preserve"> date(s)</w:t>
      </w:r>
      <w:r w:rsidR="00F34DC2" w:rsidRPr="00BB2FE1">
        <w:t>/times</w:t>
      </w:r>
      <w:r w:rsidRPr="00BB2FE1">
        <w:t>, quantities or types of Goods ordered, or the Specification; or</w:t>
      </w:r>
      <w:bookmarkEnd w:id="76"/>
    </w:p>
    <w:p w14:paraId="4EA484C7" w14:textId="026EAD1C" w:rsidR="00BE066D" w:rsidRPr="00BB2FE1" w:rsidRDefault="009C072E">
      <w:pPr>
        <w:pStyle w:val="Level3Number"/>
      </w:pPr>
      <w:bookmarkStart w:id="77" w:name="_Ref_a185059"/>
      <w:r>
        <w:t xml:space="preserve">any delay caused by any instructions of the Customer or failure of the Customer to give </w:t>
      </w:r>
      <w:r w:rsidR="00295C1E">
        <w:t>M</w:t>
      </w:r>
      <w:r w:rsidR="7C3CC42D">
        <w:t>Q</w:t>
      </w:r>
      <w:r w:rsidR="00295C1E">
        <w:t>L</w:t>
      </w:r>
      <w:r>
        <w:t xml:space="preserve"> adequate or accurate information or instructions.</w:t>
      </w:r>
      <w:bookmarkEnd w:id="77"/>
    </w:p>
    <w:p w14:paraId="188698B8" w14:textId="4A5B7DA0" w:rsidR="00BE066D" w:rsidRPr="00BB2FE1" w:rsidRDefault="009C072E">
      <w:pPr>
        <w:pStyle w:val="Level2Number"/>
      </w:pPr>
      <w:bookmarkStart w:id="78" w:name="_Ref_a743242"/>
      <w:r w:rsidRPr="00BB2FE1">
        <w:t>The price of the Goods</w:t>
      </w:r>
      <w:r w:rsidR="00042A17" w:rsidRPr="00BB2FE1">
        <w:t xml:space="preserve"> excludes</w:t>
      </w:r>
      <w:r w:rsidRPr="00BB2FE1">
        <w:t>:</w:t>
      </w:r>
      <w:bookmarkEnd w:id="78"/>
    </w:p>
    <w:p w14:paraId="0AB89EE4" w14:textId="176A3D65" w:rsidR="00280777" w:rsidRPr="00BB2FE1" w:rsidRDefault="009C072E">
      <w:pPr>
        <w:pStyle w:val="Level3Number"/>
      </w:pPr>
      <w:bookmarkStart w:id="79" w:name="_Ref_a720519"/>
      <w:r>
        <w:t>amounts in respect of value added tax (</w:t>
      </w:r>
      <w:r w:rsidRPr="1338E133">
        <w:rPr>
          <w:b/>
          <w:bCs/>
        </w:rPr>
        <w:t>VAT</w:t>
      </w:r>
      <w:r>
        <w:t xml:space="preserve">), which the Customer </w:t>
      </w:r>
      <w:r w:rsidR="00CE7162">
        <w:t>will</w:t>
      </w:r>
      <w:r>
        <w:t xml:space="preserve"> additionally be liable to pay to </w:t>
      </w:r>
      <w:r w:rsidR="00295C1E">
        <w:t>M</w:t>
      </w:r>
      <w:r w:rsidR="786E00A2">
        <w:t>Q</w:t>
      </w:r>
      <w:r w:rsidR="00295C1E">
        <w:t>L</w:t>
      </w:r>
      <w:r>
        <w:t xml:space="preserve"> at the prevailing rate, subject to the receipt of a valid VAT </w:t>
      </w:r>
      <w:proofErr w:type="gramStart"/>
      <w:r>
        <w:t>invoice;</w:t>
      </w:r>
      <w:proofErr w:type="gramEnd"/>
    </w:p>
    <w:p w14:paraId="7E9D76D3" w14:textId="058997C3" w:rsidR="00BE066D" w:rsidRPr="00BB2FE1" w:rsidRDefault="00280777">
      <w:pPr>
        <w:pStyle w:val="Level3Number"/>
      </w:pPr>
      <w:r w:rsidRPr="00BB2FE1">
        <w:t>all applicable consular charges, stamp duties, export or import duties, purchase tax or similar fiscal demands (UK or otherwise), bank charges and interest charges;</w:t>
      </w:r>
      <w:r w:rsidR="009C072E" w:rsidRPr="00BB2FE1">
        <w:t xml:space="preserve"> and</w:t>
      </w:r>
      <w:bookmarkEnd w:id="79"/>
    </w:p>
    <w:p w14:paraId="79E46E64" w14:textId="65EE798E" w:rsidR="00BE066D" w:rsidRPr="00BB2FE1" w:rsidRDefault="00372329">
      <w:pPr>
        <w:pStyle w:val="Level3Number"/>
      </w:pPr>
      <w:bookmarkStart w:id="80" w:name="_Ref_a877437"/>
      <w:bookmarkStart w:id="81" w:name="_Ref117252554"/>
      <w:r>
        <w:t>where M</w:t>
      </w:r>
      <w:r w:rsidR="0C83A261">
        <w:t>Q</w:t>
      </w:r>
      <w:r>
        <w:t xml:space="preserve">L has accepted responsibility for delivery of the Goods and </w:t>
      </w:r>
      <w:r w:rsidR="00EA07D3">
        <w:t>subject to clause</w:t>
      </w:r>
      <w:r w:rsidR="00400BAF">
        <w:t xml:space="preserve"> </w:t>
      </w:r>
      <w:r>
        <w:fldChar w:fldCharType="begin"/>
      </w:r>
      <w:r>
        <w:instrText xml:space="preserve"> REF _Ref120701943 \r \h  \* MERGEFORMAT </w:instrText>
      </w:r>
      <w:r>
        <w:fldChar w:fldCharType="separate"/>
      </w:r>
      <w:r w:rsidR="00303AF7">
        <w:t>5.2</w:t>
      </w:r>
      <w:r>
        <w:fldChar w:fldCharType="end"/>
      </w:r>
      <w:r w:rsidR="00EA07D3">
        <w:t xml:space="preserve">, </w:t>
      </w:r>
      <w:r w:rsidR="009C072E">
        <w:t xml:space="preserve">the costs and charges of packaging, insurance and transport of the Goods, which </w:t>
      </w:r>
      <w:r w:rsidR="00CE7162">
        <w:t>will</w:t>
      </w:r>
      <w:r w:rsidR="009C072E">
        <w:t xml:space="preserve"> be invoiced to the Customer.</w:t>
      </w:r>
      <w:bookmarkEnd w:id="80"/>
      <w:r w:rsidR="00BE2E44">
        <w:t xml:space="preserve"> In the case of online Orders, </w:t>
      </w:r>
      <w:r w:rsidR="009A5BC8">
        <w:t>the</w:t>
      </w:r>
      <w:r w:rsidR="00BE2E44">
        <w:t xml:space="preserve"> charges</w:t>
      </w:r>
      <w:r w:rsidR="009A5BC8">
        <w:t xml:space="preserve"> referred to in this clause </w:t>
      </w:r>
      <w:r>
        <w:fldChar w:fldCharType="begin"/>
      </w:r>
      <w:r>
        <w:instrText xml:space="preserve"> REF _Ref117252554 \r \h </w:instrText>
      </w:r>
      <w:r>
        <w:fldChar w:fldCharType="separate"/>
      </w:r>
      <w:r w:rsidR="00303AF7">
        <w:t>9.6.3</w:t>
      </w:r>
      <w:r>
        <w:fldChar w:fldCharType="end"/>
      </w:r>
      <w:r w:rsidR="00BE2E44">
        <w:t xml:space="preserve"> will be as advised to the Customer during the </w:t>
      </w:r>
      <w:r w:rsidR="00E91BAF">
        <w:t xml:space="preserve">online </w:t>
      </w:r>
      <w:r w:rsidR="00BE2E44">
        <w:t>check-out process, before the Customer confirms its Order.</w:t>
      </w:r>
      <w:bookmarkEnd w:id="81"/>
    </w:p>
    <w:p w14:paraId="4B6BE857" w14:textId="15DCAA07" w:rsidR="00BE066D" w:rsidRPr="00BB2FE1" w:rsidRDefault="00E779C0" w:rsidP="00E779C0">
      <w:pPr>
        <w:pStyle w:val="Level2Number"/>
      </w:pPr>
      <w:bookmarkStart w:id="82" w:name="_Ref_a347675"/>
      <w:r>
        <w:t>In relation to Orders submitted by account customers (those with credit terms agreed in writing with M</w:t>
      </w:r>
      <w:r w:rsidR="301D771A">
        <w:t>Q</w:t>
      </w:r>
      <w:r>
        <w:t xml:space="preserve">L), </w:t>
      </w:r>
      <w:r w:rsidR="00295C1E">
        <w:t>M</w:t>
      </w:r>
      <w:r w:rsidR="0F72EE3E">
        <w:t>Q</w:t>
      </w:r>
      <w:r w:rsidR="00295C1E">
        <w:t>L</w:t>
      </w:r>
      <w:r w:rsidR="009C072E">
        <w:t xml:space="preserve"> may invoice the Customer for the Goods on or at any time after the completion of delivery</w:t>
      </w:r>
      <w:r w:rsidR="00B4067C">
        <w:t xml:space="preserve"> or collection (as the case may be)</w:t>
      </w:r>
      <w:r>
        <w:t xml:space="preserve">  and </w:t>
      </w:r>
      <w:bookmarkEnd w:id="82"/>
      <w:r>
        <w:t>t</w:t>
      </w:r>
      <w:r w:rsidR="004B597E">
        <w:t xml:space="preserve">he Customer will pay each invoice submitted by </w:t>
      </w:r>
      <w:r w:rsidR="00295C1E">
        <w:t>M</w:t>
      </w:r>
      <w:r w:rsidR="3C964F69">
        <w:t>Q</w:t>
      </w:r>
      <w:r w:rsidR="00295C1E">
        <w:t>L</w:t>
      </w:r>
      <w:r w:rsidR="004B597E">
        <w:t xml:space="preserve"> </w:t>
      </w:r>
      <w:bookmarkStart w:id="83" w:name="_Ref_a543549"/>
      <w:r w:rsidR="004B597E">
        <w:t xml:space="preserve">in accordance with </w:t>
      </w:r>
      <w:r>
        <w:t>those</w:t>
      </w:r>
      <w:r w:rsidR="004B597E">
        <w:t xml:space="preserve"> credit terms </w:t>
      </w:r>
      <w:bookmarkStart w:id="84" w:name="_Ref_a357922"/>
      <w:bookmarkEnd w:id="83"/>
      <w:r w:rsidR="004B597E">
        <w:t xml:space="preserve">in full and in cleared funds to a bank account nominated in writing by </w:t>
      </w:r>
      <w:r w:rsidR="00295C1E">
        <w:t>M</w:t>
      </w:r>
      <w:r w:rsidR="045DE630">
        <w:t>Q</w:t>
      </w:r>
      <w:r w:rsidR="00295C1E">
        <w:t>L</w:t>
      </w:r>
      <w:bookmarkEnd w:id="84"/>
      <w:r w:rsidR="000538B6">
        <w:t>.</w:t>
      </w:r>
    </w:p>
    <w:p w14:paraId="2DABB4A3" w14:textId="09477DCE" w:rsidR="00E779C0" w:rsidRPr="00BB2FE1" w:rsidRDefault="00E779C0" w:rsidP="00E779C0">
      <w:pPr>
        <w:pStyle w:val="Level2Number"/>
      </w:pPr>
      <w:bookmarkStart w:id="85" w:name="_Ref_a65096"/>
      <w:r>
        <w:t xml:space="preserve">In relation to Orders submitted by </w:t>
      </w:r>
      <w:proofErr w:type="spellStart"/>
      <w:r>
        <w:t>non account</w:t>
      </w:r>
      <w:proofErr w:type="spellEnd"/>
      <w:r>
        <w:t xml:space="preserve"> customers (those without credit terms agreed in writing with M</w:t>
      </w:r>
      <w:r w:rsidR="36BF428E">
        <w:t>Q</w:t>
      </w:r>
      <w:r>
        <w:t>L), those Orders must be paid for upfront on a proforma basis at the time the Order is submitted and in cleared funds to a bank account nominated in writing by M</w:t>
      </w:r>
      <w:r w:rsidR="215C4446">
        <w:t>Q</w:t>
      </w:r>
      <w:r>
        <w:t>L.</w:t>
      </w:r>
    </w:p>
    <w:p w14:paraId="78EF5386" w14:textId="35FDB79E" w:rsidR="000538B6" w:rsidRPr="00BB2FE1" w:rsidRDefault="000538B6" w:rsidP="004B597E">
      <w:pPr>
        <w:pStyle w:val="Level2Number"/>
      </w:pPr>
      <w:r w:rsidRPr="00BB2FE1">
        <w:t>Time for payment will be of the essence of the Contract</w:t>
      </w:r>
      <w:r w:rsidR="0020405C" w:rsidRPr="00BB2FE1">
        <w:t>.</w:t>
      </w:r>
    </w:p>
    <w:p w14:paraId="6724A900" w14:textId="311A468C" w:rsidR="00BE066D" w:rsidRPr="00BB2FE1" w:rsidRDefault="009C072E">
      <w:pPr>
        <w:pStyle w:val="Level2Number"/>
      </w:pPr>
      <w:bookmarkStart w:id="86" w:name="_Ref_a460305"/>
      <w:bookmarkEnd w:id="85"/>
      <w:r>
        <w:t xml:space="preserve">If the Customer fails to make a payment due to </w:t>
      </w:r>
      <w:r w:rsidR="00295C1E">
        <w:t>M</w:t>
      </w:r>
      <w:r w:rsidR="6529CCD1">
        <w:t>Q</w:t>
      </w:r>
      <w:r w:rsidR="00295C1E">
        <w:t>L</w:t>
      </w:r>
      <w:r>
        <w:t xml:space="preserve"> under the Contract by the due date, then, without limiting </w:t>
      </w:r>
      <w:r w:rsidR="00295C1E">
        <w:t>M</w:t>
      </w:r>
      <w:r w:rsidR="3988CDD5">
        <w:t>Q</w:t>
      </w:r>
      <w:r w:rsidR="00295C1E">
        <w:t>L</w:t>
      </w:r>
      <w:r>
        <w:t xml:space="preserve">'s remedies under clause </w:t>
      </w:r>
      <w:r>
        <w:fldChar w:fldCharType="begin"/>
      </w:r>
      <w:r>
        <w:instrText>REF _Ref_a518625 \h \n</w:instrText>
      </w:r>
      <w:r>
        <w:fldChar w:fldCharType="separate"/>
      </w:r>
      <w:r w:rsidR="00303AF7">
        <w:t>11</w:t>
      </w:r>
      <w:r>
        <w:fldChar w:fldCharType="end"/>
      </w:r>
      <w:r>
        <w:t xml:space="preserve">, the Customer </w:t>
      </w:r>
      <w:r w:rsidR="00CE7162">
        <w:t>will</w:t>
      </w:r>
      <w:r>
        <w:t xml:space="preserve"> pay interest on the overdue sum from the due date until payment of the overdue sum, whether before or after judgment. Interest under this clause </w:t>
      </w:r>
      <w:r>
        <w:fldChar w:fldCharType="begin"/>
      </w:r>
      <w:r>
        <w:instrText>REF _Ref_a460305 \h \n</w:instrText>
      </w:r>
      <w:r>
        <w:fldChar w:fldCharType="separate"/>
      </w:r>
      <w:r w:rsidR="00303AF7">
        <w:t>9.10</w:t>
      </w:r>
      <w:r>
        <w:fldChar w:fldCharType="end"/>
      </w:r>
      <w:r>
        <w:t xml:space="preserve"> will accrue each day at 4% a year above the Bank of England's base rate from time to time, but at 4% a year for any period when that base rate is below 0%.</w:t>
      </w:r>
      <w:bookmarkEnd w:id="86"/>
    </w:p>
    <w:p w14:paraId="04746582" w14:textId="3D2C11A0" w:rsidR="00BE066D" w:rsidRPr="00BB2FE1" w:rsidRDefault="009C072E">
      <w:pPr>
        <w:pStyle w:val="Level2Number"/>
      </w:pPr>
      <w:bookmarkStart w:id="87" w:name="_Ref_a785555"/>
      <w:r w:rsidRPr="00BB2FE1">
        <w:t xml:space="preserve">All amounts due under the Contract </w:t>
      </w:r>
      <w:r w:rsidR="00CE7162" w:rsidRPr="00BB2FE1">
        <w:t>will</w:t>
      </w:r>
      <w:r w:rsidRPr="00BB2FE1">
        <w:t xml:space="preserve"> be paid in full without any set-off, counterclaim, deduction or withholding (other than any deduction or withholding of tax as required by law).</w:t>
      </w:r>
      <w:bookmarkEnd w:id="87"/>
    </w:p>
    <w:p w14:paraId="5EAD0CA7" w14:textId="37DDB2BF" w:rsidR="00EB5193" w:rsidRPr="00BB2FE1" w:rsidRDefault="00EB5193">
      <w:pPr>
        <w:pStyle w:val="Level2Number"/>
      </w:pPr>
      <w:r>
        <w:t xml:space="preserve">No early settlement discount will apply unless </w:t>
      </w:r>
      <w:r w:rsidR="00746A88">
        <w:t>agreed in advance</w:t>
      </w:r>
      <w:r w:rsidR="005D6FFB">
        <w:t xml:space="preserve"> in writing</w:t>
      </w:r>
      <w:r w:rsidR="00746A88">
        <w:t xml:space="preserve"> with M</w:t>
      </w:r>
      <w:r w:rsidR="0E22763D">
        <w:t>Q</w:t>
      </w:r>
      <w:r w:rsidR="00746A88">
        <w:t>L</w:t>
      </w:r>
      <w:r w:rsidR="005D6FFB">
        <w:t>.</w:t>
      </w:r>
    </w:p>
    <w:p w14:paraId="0066CD0D" w14:textId="25B67EA4" w:rsidR="00BE066D" w:rsidRPr="00BB2FE1" w:rsidRDefault="009C072E">
      <w:pPr>
        <w:pStyle w:val="Level1Heading"/>
      </w:pPr>
      <w:bookmarkStart w:id="88" w:name="_Toc256000007"/>
      <w:bookmarkStart w:id="89" w:name="_Ref_a802980"/>
      <w:r w:rsidRPr="00BB2FE1">
        <w:t>Limitation of Liability</w:t>
      </w:r>
      <w:bookmarkEnd w:id="88"/>
      <w:bookmarkEnd w:id="89"/>
    </w:p>
    <w:p w14:paraId="4291166E" w14:textId="275B2AF4" w:rsidR="00BE066D" w:rsidRPr="00BB2FE1" w:rsidRDefault="009C072E">
      <w:pPr>
        <w:pStyle w:val="Level2Number"/>
      </w:pPr>
      <w:bookmarkStart w:id="90" w:name="_Ref_a842151"/>
      <w:r w:rsidRPr="00BB2FE1">
        <w:t xml:space="preserve">The restrictions on liability in this clause </w:t>
      </w:r>
      <w:r w:rsidRPr="00BB2FE1">
        <w:fldChar w:fldCharType="begin"/>
      </w:r>
      <w:r w:rsidRPr="00BB2FE1">
        <w:instrText>REF _Ref_a802980 \h \n</w:instrText>
      </w:r>
      <w:r w:rsidRPr="00BB2FE1">
        <w:fldChar w:fldCharType="separate"/>
      </w:r>
      <w:r w:rsidR="00303AF7">
        <w:t>10</w:t>
      </w:r>
      <w:r w:rsidRPr="00BB2FE1">
        <w:fldChar w:fldCharType="end"/>
      </w:r>
      <w:r w:rsidRPr="00BB2FE1">
        <w:t xml:space="preserve"> apply to every liability arising under or in connection with the Contract including liability in contract, tort (including negligence), misrepresentation, restitution or otherwise.</w:t>
      </w:r>
      <w:bookmarkEnd w:id="90"/>
    </w:p>
    <w:p w14:paraId="53164600" w14:textId="2F4A47DA" w:rsidR="00BE066D" w:rsidRPr="00BB2FE1" w:rsidRDefault="009C072E">
      <w:pPr>
        <w:pStyle w:val="Level2Number"/>
      </w:pPr>
      <w:bookmarkStart w:id="91" w:name="_Ref_a854614"/>
      <w:r w:rsidRPr="00BB2FE1">
        <w:lastRenderedPageBreak/>
        <w:t>Nothing in the Contract limits any liability which cannot legally be limited, including liability for:</w:t>
      </w:r>
      <w:bookmarkEnd w:id="91"/>
    </w:p>
    <w:p w14:paraId="188855EE" w14:textId="18EE6981" w:rsidR="00BE066D" w:rsidRPr="00BB2FE1" w:rsidRDefault="009C072E">
      <w:pPr>
        <w:pStyle w:val="Level3Number"/>
      </w:pPr>
      <w:bookmarkStart w:id="92" w:name="_Ref_a1029725"/>
      <w:r w:rsidRPr="00BB2FE1">
        <w:t xml:space="preserve">death or personal injury caused by </w:t>
      </w:r>
      <w:proofErr w:type="gramStart"/>
      <w:r w:rsidRPr="00BB2FE1">
        <w:t>negligence;</w:t>
      </w:r>
      <w:bookmarkEnd w:id="92"/>
      <w:proofErr w:type="gramEnd"/>
    </w:p>
    <w:p w14:paraId="41553C77" w14:textId="5FCE99D7" w:rsidR="00BE066D" w:rsidRPr="00BB2FE1" w:rsidRDefault="009C072E">
      <w:pPr>
        <w:pStyle w:val="Level3Number"/>
      </w:pPr>
      <w:bookmarkStart w:id="93" w:name="_Ref_a506340"/>
      <w:r w:rsidRPr="00BB2FE1">
        <w:t xml:space="preserve">fraud or fraudulent </w:t>
      </w:r>
      <w:proofErr w:type="gramStart"/>
      <w:r w:rsidRPr="00BB2FE1">
        <w:t>misrepresentation;</w:t>
      </w:r>
      <w:bookmarkEnd w:id="93"/>
      <w:proofErr w:type="gramEnd"/>
    </w:p>
    <w:p w14:paraId="7DFD7320" w14:textId="0BF1F7D4" w:rsidR="00BE066D" w:rsidRPr="00BB2FE1" w:rsidRDefault="009C072E">
      <w:pPr>
        <w:pStyle w:val="Level3Number"/>
      </w:pPr>
      <w:bookmarkStart w:id="94" w:name="_Ref_a581647"/>
      <w:r w:rsidRPr="00BB2FE1">
        <w:t>breach of the terms implied by section 12 of the Sale of Goods Act 1979; or</w:t>
      </w:r>
      <w:bookmarkEnd w:id="94"/>
    </w:p>
    <w:p w14:paraId="7F3680EA" w14:textId="410B743A" w:rsidR="00BE066D" w:rsidRPr="00BB2FE1" w:rsidRDefault="009C072E">
      <w:pPr>
        <w:pStyle w:val="Level3Number"/>
      </w:pPr>
      <w:bookmarkStart w:id="95" w:name="_Ref_a92972"/>
      <w:r w:rsidRPr="00BB2FE1">
        <w:t>defective products under the Consumer Protection Act 1987.</w:t>
      </w:r>
      <w:bookmarkEnd w:id="95"/>
    </w:p>
    <w:p w14:paraId="68FC9F98" w14:textId="3C6AC460" w:rsidR="00BE066D" w:rsidRPr="00BB2FE1" w:rsidRDefault="009C072E">
      <w:pPr>
        <w:pStyle w:val="Level2Number"/>
      </w:pPr>
      <w:bookmarkStart w:id="96" w:name="_Ref_a509934"/>
      <w:r>
        <w:t xml:space="preserve">Subject to clause </w:t>
      </w:r>
      <w:r>
        <w:fldChar w:fldCharType="begin"/>
      </w:r>
      <w:r>
        <w:instrText>REF _Ref_a854614 \h \n</w:instrText>
      </w:r>
      <w:r>
        <w:fldChar w:fldCharType="separate"/>
      </w:r>
      <w:r w:rsidR="00303AF7">
        <w:t>10.2</w:t>
      </w:r>
      <w:r>
        <w:fldChar w:fldCharType="end"/>
      </w:r>
      <w:r>
        <w:t xml:space="preserve">, </w:t>
      </w:r>
      <w:r w:rsidR="00295C1E">
        <w:t>M</w:t>
      </w:r>
      <w:r w:rsidR="4BDD0EB8">
        <w:t>Q</w:t>
      </w:r>
      <w:r w:rsidR="00295C1E">
        <w:t>L</w:t>
      </w:r>
      <w:r>
        <w:t xml:space="preserve">'s total liability to the Customer </w:t>
      </w:r>
      <w:r w:rsidR="00CE7162">
        <w:t>will</w:t>
      </w:r>
      <w:r>
        <w:t xml:space="preserve"> not exceed </w:t>
      </w:r>
      <w:r w:rsidR="00325353">
        <w:t>the price of the Goods</w:t>
      </w:r>
      <w:r>
        <w:t>.</w:t>
      </w:r>
      <w:bookmarkEnd w:id="96"/>
    </w:p>
    <w:p w14:paraId="3E837D89" w14:textId="02FED59B" w:rsidR="00BE066D" w:rsidRPr="00BB2FE1" w:rsidRDefault="009C072E">
      <w:pPr>
        <w:pStyle w:val="Level2Number"/>
      </w:pPr>
      <w:bookmarkStart w:id="97" w:name="_Ref_a576417"/>
      <w:r>
        <w:t xml:space="preserve">Subject to clause </w:t>
      </w:r>
      <w:r>
        <w:fldChar w:fldCharType="begin"/>
      </w:r>
      <w:r>
        <w:instrText>REF _Ref_a854614 \h \n</w:instrText>
      </w:r>
      <w:r>
        <w:fldChar w:fldCharType="separate"/>
      </w:r>
      <w:r w:rsidR="00303AF7">
        <w:t>10.2</w:t>
      </w:r>
      <w:r>
        <w:fldChar w:fldCharType="end"/>
      </w:r>
      <w:r>
        <w:t>, the following types of loss are wholly excluded</w:t>
      </w:r>
      <w:r w:rsidR="00C91FEB">
        <w:t xml:space="preserve"> by </w:t>
      </w:r>
      <w:r w:rsidR="00626BA4">
        <w:t>M</w:t>
      </w:r>
      <w:r w:rsidR="20B6D9DF">
        <w:t>Q</w:t>
      </w:r>
      <w:r w:rsidR="00626BA4">
        <w:t>L</w:t>
      </w:r>
      <w:r>
        <w:t>:</w:t>
      </w:r>
      <w:bookmarkEnd w:id="97"/>
    </w:p>
    <w:p w14:paraId="5573B926" w14:textId="4B23D6D1" w:rsidR="00BE066D" w:rsidRPr="00BB2FE1" w:rsidRDefault="009C072E">
      <w:pPr>
        <w:pStyle w:val="Level3Number"/>
      </w:pPr>
      <w:bookmarkStart w:id="98" w:name="_Ref_a498720"/>
      <w:r w:rsidRPr="00BB2FE1">
        <w:t xml:space="preserve">loss of </w:t>
      </w:r>
      <w:proofErr w:type="gramStart"/>
      <w:r w:rsidRPr="00BB2FE1">
        <w:t>profits;</w:t>
      </w:r>
      <w:bookmarkEnd w:id="98"/>
      <w:proofErr w:type="gramEnd"/>
    </w:p>
    <w:p w14:paraId="5392D27A" w14:textId="1467C97D" w:rsidR="00BE066D" w:rsidRPr="00BB2FE1" w:rsidRDefault="009C072E">
      <w:pPr>
        <w:pStyle w:val="Level3Number"/>
      </w:pPr>
      <w:bookmarkStart w:id="99" w:name="_Ref_a940284"/>
      <w:r w:rsidRPr="00BB2FE1">
        <w:t xml:space="preserve">loss of sales or </w:t>
      </w:r>
      <w:proofErr w:type="gramStart"/>
      <w:r w:rsidRPr="00BB2FE1">
        <w:t>business;</w:t>
      </w:r>
      <w:bookmarkEnd w:id="99"/>
      <w:proofErr w:type="gramEnd"/>
    </w:p>
    <w:p w14:paraId="42A16CD5" w14:textId="4A97432E" w:rsidR="00BE066D" w:rsidRPr="00BB2FE1" w:rsidRDefault="009C072E">
      <w:pPr>
        <w:pStyle w:val="Level3Number"/>
      </w:pPr>
      <w:bookmarkStart w:id="100" w:name="_Ref_a342415"/>
      <w:r w:rsidRPr="00BB2FE1">
        <w:t xml:space="preserve">loss of agreements or </w:t>
      </w:r>
      <w:proofErr w:type="gramStart"/>
      <w:r w:rsidRPr="00BB2FE1">
        <w:t>contracts;</w:t>
      </w:r>
      <w:bookmarkEnd w:id="100"/>
      <w:proofErr w:type="gramEnd"/>
    </w:p>
    <w:p w14:paraId="45D91167" w14:textId="4BCD0F01" w:rsidR="00BE066D" w:rsidRPr="00BB2FE1" w:rsidRDefault="009C072E">
      <w:pPr>
        <w:pStyle w:val="Level3Number"/>
      </w:pPr>
      <w:bookmarkStart w:id="101" w:name="_Ref_a222816"/>
      <w:r w:rsidRPr="00BB2FE1">
        <w:t xml:space="preserve">loss of anticipated </w:t>
      </w:r>
      <w:proofErr w:type="gramStart"/>
      <w:r w:rsidRPr="00BB2FE1">
        <w:t>savings;</w:t>
      </w:r>
      <w:bookmarkEnd w:id="101"/>
      <w:proofErr w:type="gramEnd"/>
    </w:p>
    <w:p w14:paraId="337D7715" w14:textId="721A376A" w:rsidR="00BE066D" w:rsidRPr="00BB2FE1" w:rsidRDefault="009C072E">
      <w:pPr>
        <w:pStyle w:val="Level3Number"/>
      </w:pPr>
      <w:bookmarkStart w:id="102" w:name="_Ref_a937001"/>
      <w:r w:rsidRPr="00BB2FE1">
        <w:t xml:space="preserve">loss of use or corruption of software, data or </w:t>
      </w:r>
      <w:proofErr w:type="gramStart"/>
      <w:r w:rsidRPr="00BB2FE1">
        <w:t>information;</w:t>
      </w:r>
      <w:bookmarkEnd w:id="102"/>
      <w:proofErr w:type="gramEnd"/>
    </w:p>
    <w:p w14:paraId="6F4E3239" w14:textId="3386E8D3" w:rsidR="00BE066D" w:rsidRPr="00BB2FE1" w:rsidRDefault="009C072E">
      <w:pPr>
        <w:pStyle w:val="Level3Number"/>
      </w:pPr>
      <w:bookmarkStart w:id="103" w:name="_Ref_a642562"/>
      <w:r w:rsidRPr="00BB2FE1">
        <w:t>loss of or damage to goodwill; and</w:t>
      </w:r>
      <w:bookmarkEnd w:id="103"/>
    </w:p>
    <w:p w14:paraId="25E9AD7E" w14:textId="19341154" w:rsidR="00BE066D" w:rsidRPr="00BB2FE1" w:rsidRDefault="009C072E">
      <w:pPr>
        <w:pStyle w:val="Level3Number"/>
      </w:pPr>
      <w:bookmarkStart w:id="104" w:name="_Ref_a518571"/>
      <w:r w:rsidRPr="00BB2FE1">
        <w:t>indirect or consequential loss.</w:t>
      </w:r>
      <w:bookmarkEnd w:id="104"/>
    </w:p>
    <w:p w14:paraId="10B18D1F" w14:textId="303AF6A4" w:rsidR="00BE066D" w:rsidRPr="00BB2FE1" w:rsidRDefault="009C072E">
      <w:pPr>
        <w:pStyle w:val="Level2Number"/>
      </w:pPr>
      <w:bookmarkStart w:id="105" w:name="_Ref_a426006"/>
      <w:r w:rsidRPr="00BB2FE1">
        <w:t xml:space="preserve">This clause </w:t>
      </w:r>
      <w:r w:rsidRPr="00BB2FE1">
        <w:fldChar w:fldCharType="begin"/>
      </w:r>
      <w:r w:rsidRPr="00BB2FE1">
        <w:instrText>REF _Ref_a802980 \h \n</w:instrText>
      </w:r>
      <w:r w:rsidRPr="00BB2FE1">
        <w:fldChar w:fldCharType="separate"/>
      </w:r>
      <w:r w:rsidR="00303AF7">
        <w:t>10</w:t>
      </w:r>
      <w:r w:rsidRPr="00BB2FE1">
        <w:fldChar w:fldCharType="end"/>
      </w:r>
      <w:r w:rsidRPr="00BB2FE1">
        <w:t xml:space="preserve"> </w:t>
      </w:r>
      <w:r w:rsidR="00CE7162" w:rsidRPr="00BB2FE1">
        <w:t>will</w:t>
      </w:r>
      <w:r w:rsidRPr="00BB2FE1">
        <w:t xml:space="preserve"> survive termination of the Contract.</w:t>
      </w:r>
      <w:bookmarkEnd w:id="105"/>
    </w:p>
    <w:p w14:paraId="067FA9A5" w14:textId="022C87FD" w:rsidR="00BE066D" w:rsidRPr="00BB2FE1" w:rsidRDefault="009C072E">
      <w:pPr>
        <w:pStyle w:val="Level1Heading"/>
      </w:pPr>
      <w:bookmarkStart w:id="106" w:name="_Toc256000008"/>
      <w:bookmarkStart w:id="107" w:name="_Ref_a518625"/>
      <w:r w:rsidRPr="00BB2FE1">
        <w:t>Termination</w:t>
      </w:r>
      <w:bookmarkEnd w:id="106"/>
      <w:bookmarkEnd w:id="107"/>
    </w:p>
    <w:p w14:paraId="6A9BC813" w14:textId="249E01EF" w:rsidR="00BE066D" w:rsidRPr="00BB2FE1" w:rsidRDefault="009C072E">
      <w:pPr>
        <w:pStyle w:val="Level2Number"/>
      </w:pPr>
      <w:bookmarkStart w:id="108" w:name="_Ref_a439788"/>
      <w:r>
        <w:t xml:space="preserve">Without limiting its other rights or remedies, </w:t>
      </w:r>
      <w:r w:rsidR="00295C1E">
        <w:t>M</w:t>
      </w:r>
      <w:r w:rsidR="5DC5D4DA">
        <w:t>Q</w:t>
      </w:r>
      <w:r w:rsidR="00295C1E">
        <w:t>L</w:t>
      </w:r>
      <w:r>
        <w:t xml:space="preserve"> may terminate th</w:t>
      </w:r>
      <w:r w:rsidR="00E91BAF">
        <w:t>e</w:t>
      </w:r>
      <w:r>
        <w:t xml:space="preserve"> Contract with immediate effect by giving written notice to the Customer if:</w:t>
      </w:r>
      <w:bookmarkEnd w:id="108"/>
    </w:p>
    <w:p w14:paraId="75577663" w14:textId="5D9A8009" w:rsidR="00BE066D" w:rsidRPr="00BB2FE1" w:rsidRDefault="009C072E">
      <w:pPr>
        <w:pStyle w:val="Level3Number"/>
      </w:pPr>
      <w:bookmarkStart w:id="109" w:name="_Ref_a804694"/>
      <w:r w:rsidRPr="00BB2FE1">
        <w:t xml:space="preserve">the Customer commits a material breach of any term of the Contract and (if such a breach is remediable) fails to remedy that breach within </w:t>
      </w:r>
      <w:r w:rsidR="00377340" w:rsidRPr="00BB2FE1">
        <w:t>28</w:t>
      </w:r>
      <w:r w:rsidRPr="00BB2FE1">
        <w:t xml:space="preserve"> days of that party being notified in writing to do </w:t>
      </w:r>
      <w:proofErr w:type="gramStart"/>
      <w:r w:rsidRPr="00BB2FE1">
        <w:t>so;</w:t>
      </w:r>
      <w:bookmarkEnd w:id="109"/>
      <w:proofErr w:type="gramEnd"/>
    </w:p>
    <w:p w14:paraId="3765ACFA" w14:textId="6836A7E4" w:rsidR="00BE066D" w:rsidRPr="00BB2FE1" w:rsidRDefault="009C072E">
      <w:pPr>
        <w:pStyle w:val="Level3Number"/>
      </w:pPr>
      <w:bookmarkStart w:id="110" w:name="_Ref_a818908"/>
      <w:r w:rsidRPr="00BB2FE1">
        <w:t>the Customer takes any step or action in connection with its entering administration, provisional liquidation or any composition or arrangement with its creditors (other than in relation to a solvent restructuring), obtaining a moratorium, being wound up (whether voluntarily or by order of the court, unless for the purpose of a solvent restructuring), having a receiver appointed to any of its assets or ceasing to carry on business or, if the step or action is taken in another jurisdiction, in connection with any analogous procedure in the relevant jurisdiction;</w:t>
      </w:r>
      <w:bookmarkEnd w:id="110"/>
    </w:p>
    <w:p w14:paraId="52A9B3C8" w14:textId="168AFD27" w:rsidR="00BE066D" w:rsidRPr="00BB2FE1" w:rsidRDefault="009C072E">
      <w:pPr>
        <w:pStyle w:val="Level3Number"/>
      </w:pPr>
      <w:bookmarkStart w:id="111" w:name="_Ref_a52012"/>
      <w:r w:rsidRPr="00BB2FE1">
        <w:t>the Customer suspends, threatens to suspend, ceases or threatens to cease to carry on all or a substantial part of its business; or</w:t>
      </w:r>
      <w:bookmarkEnd w:id="111"/>
    </w:p>
    <w:p w14:paraId="5362EC00" w14:textId="0F2C7068" w:rsidR="00BE066D" w:rsidRPr="00BB2FE1" w:rsidRDefault="009C072E">
      <w:pPr>
        <w:pStyle w:val="Level3Number"/>
      </w:pPr>
      <w:bookmarkStart w:id="112" w:name="_Ref_a173678"/>
      <w:r w:rsidRPr="00BB2FE1">
        <w:t>the Customer's financial position deteriorates so far as to reasonably justify the opinion that its ability to give effect to the terms of the Contract is in jeopardy.</w:t>
      </w:r>
      <w:bookmarkEnd w:id="112"/>
    </w:p>
    <w:p w14:paraId="1504AEDE" w14:textId="03040C14" w:rsidR="00BE066D" w:rsidRPr="00BB2FE1" w:rsidRDefault="009C072E">
      <w:pPr>
        <w:pStyle w:val="Level2Number"/>
      </w:pPr>
      <w:bookmarkStart w:id="113" w:name="_Ref_a682829"/>
      <w:r>
        <w:t xml:space="preserve">Without limiting its other rights or remedies, </w:t>
      </w:r>
      <w:r w:rsidR="00295C1E">
        <w:t>M</w:t>
      </w:r>
      <w:r w:rsidR="2E88974B">
        <w:t>Q</w:t>
      </w:r>
      <w:r w:rsidR="00295C1E">
        <w:t>L</w:t>
      </w:r>
      <w:r>
        <w:t xml:space="preserve"> may suspend provision of the Goods under the Contract or any other contract between the Customer and </w:t>
      </w:r>
      <w:r w:rsidR="00295C1E">
        <w:t>M</w:t>
      </w:r>
      <w:r w:rsidR="6D24C87A">
        <w:t>Q</w:t>
      </w:r>
      <w:r w:rsidR="00295C1E">
        <w:t>L</w:t>
      </w:r>
      <w:r>
        <w:t xml:space="preserve"> if the Customer becomes subject to any of the events listed in clause </w:t>
      </w:r>
      <w:r>
        <w:fldChar w:fldCharType="begin"/>
      </w:r>
      <w:r>
        <w:instrText>REF _Ref_a818908 \h \n</w:instrText>
      </w:r>
      <w:r>
        <w:fldChar w:fldCharType="separate"/>
      </w:r>
      <w:r w:rsidR="00303AF7">
        <w:t>11.1.2</w:t>
      </w:r>
      <w:r>
        <w:fldChar w:fldCharType="end"/>
      </w:r>
      <w:r>
        <w:t xml:space="preserve"> to clause </w:t>
      </w:r>
      <w:r>
        <w:fldChar w:fldCharType="begin"/>
      </w:r>
      <w:r>
        <w:instrText>REF _Ref_a173678 \h \n</w:instrText>
      </w:r>
      <w:r>
        <w:fldChar w:fldCharType="separate"/>
      </w:r>
      <w:r w:rsidR="00303AF7">
        <w:t>11.1.4</w:t>
      </w:r>
      <w:r>
        <w:fldChar w:fldCharType="end"/>
      </w:r>
      <w:r>
        <w:t xml:space="preserve">, or </w:t>
      </w:r>
      <w:r w:rsidR="00295C1E">
        <w:t>M</w:t>
      </w:r>
      <w:r w:rsidR="468858C6">
        <w:t>Q</w:t>
      </w:r>
      <w:r w:rsidR="00295C1E">
        <w:t>L</w:t>
      </w:r>
      <w:r>
        <w:t xml:space="preserve"> reasonably believes that the Customer is about to become subject to any of them, or if the Customer fails to pay any amount due under th</w:t>
      </w:r>
      <w:r w:rsidR="00E91BAF">
        <w:t>e</w:t>
      </w:r>
      <w:r>
        <w:t xml:space="preserve"> Contract on the due date for payment.</w:t>
      </w:r>
      <w:bookmarkEnd w:id="113"/>
    </w:p>
    <w:p w14:paraId="6FB53F94" w14:textId="43BC2070" w:rsidR="00BE066D" w:rsidRPr="00BB2FE1" w:rsidRDefault="009C072E">
      <w:pPr>
        <w:pStyle w:val="Level2Number"/>
      </w:pPr>
      <w:bookmarkStart w:id="114" w:name="_Ref_a250049"/>
      <w:r>
        <w:t xml:space="preserve">Without limiting its other rights or remedies, </w:t>
      </w:r>
      <w:r w:rsidR="00295C1E">
        <w:t>M</w:t>
      </w:r>
      <w:r w:rsidR="281FBA58">
        <w:t>Q</w:t>
      </w:r>
      <w:r w:rsidR="00295C1E">
        <w:t>L</w:t>
      </w:r>
      <w:r>
        <w:t xml:space="preserve"> may terminate the Contract with immediate effect by giving written notice to the Customer if the Customer fails to pay any amount due under the Contract on the due date for payment.</w:t>
      </w:r>
      <w:bookmarkEnd w:id="114"/>
    </w:p>
    <w:p w14:paraId="1755152B" w14:textId="3B4F9F0E" w:rsidR="00BE066D" w:rsidRPr="00BB2FE1" w:rsidRDefault="009C072E">
      <w:pPr>
        <w:pStyle w:val="Level2Number"/>
      </w:pPr>
      <w:bookmarkStart w:id="115" w:name="_Ref_a599970"/>
      <w:r>
        <w:t xml:space="preserve">On termination of the Contract for any reason the Customer </w:t>
      </w:r>
      <w:r w:rsidR="00CE7162">
        <w:t>will</w:t>
      </w:r>
      <w:r>
        <w:t xml:space="preserve"> immediately pay to </w:t>
      </w:r>
      <w:r w:rsidR="00295C1E">
        <w:t>M</w:t>
      </w:r>
      <w:r w:rsidR="6482EB98">
        <w:t>Q</w:t>
      </w:r>
      <w:r w:rsidR="00295C1E">
        <w:t>L</w:t>
      </w:r>
      <w:r>
        <w:t xml:space="preserve"> </w:t>
      </w:r>
      <w:proofErr w:type="gramStart"/>
      <w:r>
        <w:t>all of</w:t>
      </w:r>
      <w:proofErr w:type="gramEnd"/>
      <w:r>
        <w:t xml:space="preserve"> </w:t>
      </w:r>
      <w:r w:rsidR="00295C1E">
        <w:t>M</w:t>
      </w:r>
      <w:r w:rsidR="005952C4">
        <w:t>Q</w:t>
      </w:r>
      <w:r w:rsidR="00295C1E">
        <w:t>L</w:t>
      </w:r>
      <w:r>
        <w:t xml:space="preserve">'s outstanding unpaid invoices and interest and, in respect of Goods supplied but for which no invoice has been submitted, </w:t>
      </w:r>
      <w:r w:rsidR="00295C1E">
        <w:t>M</w:t>
      </w:r>
      <w:r w:rsidR="55BEFD6C">
        <w:t>Q</w:t>
      </w:r>
      <w:r w:rsidR="00295C1E">
        <w:t>L</w:t>
      </w:r>
      <w:r>
        <w:t xml:space="preserve"> </w:t>
      </w:r>
      <w:r w:rsidR="00CE7162">
        <w:t>will</w:t>
      </w:r>
      <w:r>
        <w:t xml:space="preserve"> submit an invoice, which </w:t>
      </w:r>
      <w:r w:rsidR="00CE7162">
        <w:t>will</w:t>
      </w:r>
      <w:r>
        <w:t xml:space="preserve"> be payable by the Customer immediately on receipt.</w:t>
      </w:r>
      <w:bookmarkEnd w:id="115"/>
    </w:p>
    <w:p w14:paraId="3619C499" w14:textId="131EDA9F" w:rsidR="00BE066D" w:rsidRPr="00BB2FE1" w:rsidRDefault="009C072E">
      <w:pPr>
        <w:pStyle w:val="Level2Number"/>
      </w:pPr>
      <w:bookmarkStart w:id="116" w:name="_Ref_a477835"/>
      <w:r w:rsidRPr="00BB2FE1">
        <w:t xml:space="preserve">Termination or expiry of the Contract, however arising, </w:t>
      </w:r>
      <w:r w:rsidR="00CE7162" w:rsidRPr="00BB2FE1">
        <w:t>will</w:t>
      </w:r>
      <w:r w:rsidRPr="00BB2FE1">
        <w:t xml:space="preserve"> not affect any of the parties' rights and remedies that have accrued as at termination or expiry, including the right to claim damages in respect of any breach of the Contract which existed at or before the date of termination or expiry.</w:t>
      </w:r>
      <w:bookmarkEnd w:id="116"/>
    </w:p>
    <w:p w14:paraId="15980158" w14:textId="54C97CBC" w:rsidR="00BE066D" w:rsidRPr="00BB2FE1" w:rsidRDefault="009C072E">
      <w:pPr>
        <w:pStyle w:val="Level2Number"/>
      </w:pPr>
      <w:bookmarkStart w:id="117" w:name="_Ref_a772937"/>
      <w:r w:rsidRPr="00BB2FE1">
        <w:t xml:space="preserve">Any provision of the Contract that expressly or by implication is intended to come into or continue in force on or after termination or expiry of the Contract </w:t>
      </w:r>
      <w:r w:rsidR="00CE7162" w:rsidRPr="00BB2FE1">
        <w:t>will</w:t>
      </w:r>
      <w:r w:rsidRPr="00BB2FE1">
        <w:t xml:space="preserve"> remain in full force and effect.</w:t>
      </w:r>
      <w:bookmarkEnd w:id="117"/>
    </w:p>
    <w:p w14:paraId="75D42B25" w14:textId="77777777" w:rsidR="00BE2E44" w:rsidRPr="00BB2FE1" w:rsidRDefault="00BE2E44" w:rsidP="00BE2E44">
      <w:pPr>
        <w:pStyle w:val="Level1Heading"/>
      </w:pPr>
      <w:bookmarkStart w:id="118" w:name="_Toc256000010"/>
      <w:bookmarkStart w:id="119" w:name="_Ref_a325829"/>
      <w:r w:rsidRPr="00BB2FE1">
        <w:lastRenderedPageBreak/>
        <w:t>Data Protection</w:t>
      </w:r>
    </w:p>
    <w:p w14:paraId="67882FA9" w14:textId="77777777" w:rsidR="00BE2E44" w:rsidRPr="00BB2FE1" w:rsidRDefault="00BE2E44" w:rsidP="00BE2E44">
      <w:pPr>
        <w:pStyle w:val="Level2Number"/>
        <w:numPr>
          <w:ilvl w:val="0"/>
          <w:numId w:val="0"/>
        </w:numPr>
        <w:ind w:left="720"/>
      </w:pPr>
      <w:r w:rsidRPr="00BB2FE1">
        <w:t>Each party will, at its own expense, ensure that it complies with and assists the other party to comply with the requirements of all legislation and regulatory requirements in force from time to time relating to the use of personal data and the privacy of electronic communications, including (</w:t>
      </w:r>
      <w:proofErr w:type="spellStart"/>
      <w:r w:rsidRPr="00BB2FE1">
        <w:t>i</w:t>
      </w:r>
      <w:proofErr w:type="spellEnd"/>
      <w:r w:rsidRPr="00BB2FE1">
        <w:t>) the Data Protection Act 2018 and any successor UK legislation, as well as (ii) the General Data Protection Regulation ((EU) 2016/679) and any other directly applicable European Union regulation relating to data protection and privacy (for so long as and to the extent that the law of the European Union has legal effect in the UK). Each party will ensure that it has all necessary consents and notices in place to enable the lawful transfer of personal data to the other for the purposes of each party fulfilling its obligations under the Contract. Neither party will use or disclose personal data provided to it by the other in connection with the Contract other than for the purpose of fulfilling the Contract.</w:t>
      </w:r>
    </w:p>
    <w:p w14:paraId="4D2244BA" w14:textId="692B039E" w:rsidR="00BE066D" w:rsidRPr="00BB2FE1" w:rsidRDefault="009C072E">
      <w:pPr>
        <w:pStyle w:val="Level1Heading"/>
      </w:pPr>
      <w:r w:rsidRPr="00BB2FE1">
        <w:t>General</w:t>
      </w:r>
      <w:bookmarkEnd w:id="118"/>
      <w:bookmarkEnd w:id="119"/>
    </w:p>
    <w:p w14:paraId="31C6A815" w14:textId="77777777" w:rsidR="00F87A1B" w:rsidRPr="00BB2FE1" w:rsidRDefault="00F87A1B" w:rsidP="00F87A1B">
      <w:pPr>
        <w:pStyle w:val="Level2Number"/>
        <w:rPr>
          <w:b/>
        </w:rPr>
      </w:pPr>
      <w:bookmarkStart w:id="120" w:name="_Ref27386794"/>
      <w:bookmarkStart w:id="121" w:name="_Ref27386443"/>
      <w:bookmarkStart w:id="122" w:name="_Ref27386523"/>
      <w:bookmarkStart w:id="123" w:name="_Toc256000009"/>
      <w:bookmarkStart w:id="124" w:name="_Ref_a673196"/>
      <w:bookmarkStart w:id="125" w:name="_Ref_a212564"/>
      <w:r w:rsidRPr="00BB2FE1">
        <w:rPr>
          <w:b/>
        </w:rPr>
        <w:t>Dispute resolution.</w:t>
      </w:r>
      <w:bookmarkEnd w:id="120"/>
      <w:r w:rsidRPr="00BB2FE1">
        <w:rPr>
          <w:b/>
        </w:rPr>
        <w:t xml:space="preserve"> </w:t>
      </w:r>
      <w:bookmarkStart w:id="126" w:name="a859390"/>
      <w:bookmarkStart w:id="127" w:name="_Ref27386807"/>
      <w:bookmarkStart w:id="128" w:name="a254461"/>
    </w:p>
    <w:p w14:paraId="2D2AF6E9" w14:textId="77592558" w:rsidR="00F87A1B" w:rsidRPr="00BB2FE1" w:rsidRDefault="00F87A1B" w:rsidP="00F87A1B">
      <w:pPr>
        <w:pStyle w:val="Level3Number"/>
      </w:pPr>
      <w:r w:rsidRPr="00BB2FE1">
        <w:t>An Expert is a person appointed in accordance with this clause </w:t>
      </w:r>
      <w:r w:rsidRPr="00BB2FE1">
        <w:fldChar w:fldCharType="begin"/>
      </w:r>
      <w:r w:rsidRPr="00BB2FE1">
        <w:instrText xml:space="preserve"> REF _Ref27386807 \r \h </w:instrText>
      </w:r>
      <w:r w:rsidRPr="00BB2FE1">
        <w:fldChar w:fldCharType="separate"/>
      </w:r>
      <w:r w:rsidR="00303AF7">
        <w:t>13.1</w:t>
      </w:r>
      <w:r w:rsidRPr="00BB2FE1">
        <w:fldChar w:fldCharType="end"/>
      </w:r>
      <w:r w:rsidR="00FB5418" w:rsidRPr="00BB2FE1">
        <w:t xml:space="preserve"> </w:t>
      </w:r>
      <w:r w:rsidRPr="00BB2FE1">
        <w:t>to resolve any disagreement between the parties relating to whether the Goods comply with clause</w:t>
      </w:r>
      <w:r w:rsidR="006765DA" w:rsidRPr="00BB2FE1">
        <w:t xml:space="preserve"> </w:t>
      </w:r>
      <w:r w:rsidR="006765DA" w:rsidRPr="00BB2FE1">
        <w:fldChar w:fldCharType="begin"/>
      </w:r>
      <w:r w:rsidR="006765DA" w:rsidRPr="00BB2FE1">
        <w:instrText xml:space="preserve"> REF _Ref120704800 \r \h </w:instrText>
      </w:r>
      <w:r w:rsidR="006765DA" w:rsidRPr="00BB2FE1">
        <w:fldChar w:fldCharType="separate"/>
      </w:r>
      <w:r w:rsidR="00303AF7">
        <w:t>6.2</w:t>
      </w:r>
      <w:r w:rsidR="006765DA" w:rsidRPr="00BB2FE1">
        <w:fldChar w:fldCharType="end"/>
      </w:r>
      <w:r w:rsidRPr="00BB2FE1">
        <w:t>.</w:t>
      </w:r>
      <w:bookmarkEnd w:id="121"/>
      <w:bookmarkEnd w:id="126"/>
      <w:r w:rsidRPr="00BB2FE1">
        <w:t xml:space="preserve"> </w:t>
      </w:r>
      <w:bookmarkStart w:id="129" w:name="a776531"/>
      <w:r w:rsidRPr="00BB2FE1">
        <w:t>Where under the Contract a party wishes to refer a matter to an Expert, the parties will first agree on the appointment of an independent Expert and agree with the Expert the terms of his appointment.</w:t>
      </w:r>
      <w:bookmarkEnd w:id="129"/>
      <w:r w:rsidRPr="00BB2FE1">
        <w:t xml:space="preserve"> If the parties are unable to agree on an Expert or the terms of the Expert's appointment within 7 days of either party serving details of a suggested expert on the other, either party will then be entitled to re</w:t>
      </w:r>
      <w:r w:rsidR="0015067F" w:rsidRPr="00BB2FE1">
        <w:t>quest</w:t>
      </w:r>
      <w:r w:rsidRPr="00BB2FE1">
        <w:t xml:space="preserve"> the </w:t>
      </w:r>
      <w:r w:rsidR="0015067F" w:rsidRPr="00BB2FE1">
        <w:t>Centre for Effective Dispute Resolution (</w:t>
      </w:r>
      <w:r w:rsidR="0015067F" w:rsidRPr="00BB2FE1">
        <w:rPr>
          <w:b/>
        </w:rPr>
        <w:t>CEDR</w:t>
      </w:r>
      <w:r w:rsidR="0015067F" w:rsidRPr="00BB2FE1">
        <w:t>)</w:t>
      </w:r>
      <w:r w:rsidRPr="00BB2FE1">
        <w:t xml:space="preserve"> to appoint a suitable and appropriate Expert with the required expertise.</w:t>
      </w:r>
      <w:bookmarkStart w:id="130" w:name="a541926"/>
      <w:r w:rsidRPr="00BB2FE1">
        <w:t xml:space="preserve"> The Expert is required to prepare a written decision including reasons and give notice of the decision to the parties within a maximum of 3 months of the matter being referred to the Expert.</w:t>
      </w:r>
      <w:bookmarkEnd w:id="130"/>
      <w:r w:rsidRPr="00BB2FE1">
        <w:t xml:space="preserve"> </w:t>
      </w:r>
      <w:bookmarkStart w:id="131" w:name="a245178"/>
      <w:r w:rsidRPr="00BB2FE1">
        <w:t>If the Expert dies or becomes unwilling or incapable of acting, or does not deliver the decision within the time required, then</w:t>
      </w:r>
      <w:bookmarkEnd w:id="122"/>
      <w:bookmarkEnd w:id="131"/>
      <w:r w:rsidRPr="00BB2FE1">
        <w:t xml:space="preserve"> </w:t>
      </w:r>
      <w:bookmarkStart w:id="132" w:name="a381761"/>
      <w:r w:rsidRPr="00BB2FE1">
        <w:t xml:space="preserve">either party may apply to </w:t>
      </w:r>
      <w:r w:rsidR="0015067F" w:rsidRPr="00BB2FE1">
        <w:t>CEDR</w:t>
      </w:r>
      <w:r w:rsidRPr="00BB2FE1">
        <w:t xml:space="preserve"> to discharge the Expert and to appoint a replacement Expert with the required expertis</w:t>
      </w:r>
      <w:bookmarkEnd w:id="132"/>
      <w:r w:rsidRPr="00BB2FE1">
        <w:t xml:space="preserve">e and </w:t>
      </w:r>
      <w:bookmarkStart w:id="133" w:name="a50640"/>
      <w:r w:rsidRPr="00BB2FE1">
        <w:t>this clause </w:t>
      </w:r>
      <w:r w:rsidRPr="00BB2FE1">
        <w:fldChar w:fldCharType="begin"/>
      </w:r>
      <w:r w:rsidRPr="00BB2FE1">
        <w:instrText xml:space="preserve"> REF _Ref27386807 \r \h  \* MERGEFORMAT </w:instrText>
      </w:r>
      <w:r w:rsidRPr="00BB2FE1">
        <w:fldChar w:fldCharType="separate"/>
      </w:r>
      <w:r w:rsidR="00303AF7">
        <w:t>13.1</w:t>
      </w:r>
      <w:r w:rsidRPr="00BB2FE1">
        <w:fldChar w:fldCharType="end"/>
      </w:r>
      <w:r w:rsidRPr="00BB2FE1">
        <w:t xml:space="preserve"> will apply to the new Expert as if they were the first Expert appointed.</w:t>
      </w:r>
      <w:bookmarkEnd w:id="133"/>
      <w:r w:rsidRPr="00BB2FE1">
        <w:t xml:space="preserve"> </w:t>
      </w:r>
      <w:bookmarkStart w:id="134" w:name="a934095"/>
      <w:r w:rsidRPr="00BB2FE1">
        <w:t xml:space="preserve">Each party will with reasonable promptness supply each other with all information and give each other access to all documents, personnel and things as the other party may reasonably require </w:t>
      </w:r>
      <w:proofErr w:type="gramStart"/>
      <w:r w:rsidRPr="00BB2FE1">
        <w:t>to make</w:t>
      </w:r>
      <w:proofErr w:type="gramEnd"/>
      <w:r w:rsidRPr="00BB2FE1">
        <w:t xml:space="preserve"> submissions to the Expert.</w:t>
      </w:r>
      <w:bookmarkEnd w:id="134"/>
      <w:r w:rsidRPr="00BB2FE1">
        <w:t xml:space="preserve"> </w:t>
      </w:r>
      <w:bookmarkStart w:id="135" w:name="a363940"/>
      <w:r w:rsidRPr="00BB2FE1">
        <w:t>The Expert will act as an expert and not as an arbitrator. The Expert will determine the matters referred to the Expert under the Contract. The Expert's written decision on the matters referred to the Expert will be final and binding on the parties in the absence of manifest error or fraud.</w:t>
      </w:r>
      <w:bookmarkEnd w:id="135"/>
      <w:r w:rsidRPr="00BB2FE1">
        <w:t xml:space="preserve"> </w:t>
      </w:r>
      <w:bookmarkStart w:id="136" w:name="a573979"/>
      <w:r w:rsidRPr="00BB2FE1">
        <w:t>All matters concerning the process and result of the determination by the Expert will be kept confidential among the parties and the Expert.</w:t>
      </w:r>
      <w:bookmarkEnd w:id="136"/>
      <w:r w:rsidRPr="00BB2FE1">
        <w:t xml:space="preserve"> </w:t>
      </w:r>
      <w:bookmarkStart w:id="137" w:name="a790127"/>
      <w:r w:rsidRPr="00BB2FE1">
        <w:t>Each party will act reasonably and co-operate to give effect to the provisions of this clause </w:t>
      </w:r>
      <w:r w:rsidRPr="00BB2FE1">
        <w:fldChar w:fldCharType="begin"/>
      </w:r>
      <w:r w:rsidRPr="00BB2FE1">
        <w:instrText xml:space="preserve"> REF _Ref27386807 \r \h  \* MERGEFORMAT </w:instrText>
      </w:r>
      <w:r w:rsidRPr="00BB2FE1">
        <w:fldChar w:fldCharType="separate"/>
      </w:r>
      <w:r w:rsidR="00303AF7">
        <w:t>13.1</w:t>
      </w:r>
      <w:r w:rsidRPr="00BB2FE1">
        <w:fldChar w:fldCharType="end"/>
      </w:r>
      <w:r w:rsidRPr="00BB2FE1">
        <w:t xml:space="preserve"> and otherwise do nothing to hinder or prevent the Expert from reaching their determination.</w:t>
      </w:r>
      <w:bookmarkEnd w:id="137"/>
      <w:r w:rsidRPr="00BB2FE1">
        <w:t xml:space="preserve"> </w:t>
      </w:r>
      <w:bookmarkStart w:id="138" w:name="a575563"/>
      <w:r w:rsidRPr="00BB2FE1">
        <w:t xml:space="preserve">The Expert and </w:t>
      </w:r>
      <w:r w:rsidR="0015067F" w:rsidRPr="00BB2FE1">
        <w:t>CEDR</w:t>
      </w:r>
      <w:r w:rsidRPr="00BB2FE1">
        <w:t xml:space="preserve"> will have no liability to the parties for any act or omission in relation to this appointment, save in the case of bad faith.</w:t>
      </w:r>
      <w:bookmarkEnd w:id="127"/>
      <w:bookmarkEnd w:id="138"/>
    </w:p>
    <w:p w14:paraId="644F14D8" w14:textId="1F554AA3" w:rsidR="00F87A1B" w:rsidRPr="00BB2FE1" w:rsidRDefault="00F87A1B" w:rsidP="00F87A1B">
      <w:pPr>
        <w:pStyle w:val="Level3Number"/>
      </w:pPr>
      <w:r w:rsidRPr="00BB2FE1">
        <w:t xml:space="preserve">If any other dispute arises in connection with the Contract or these Conditions, the parties agree to </w:t>
      </w:r>
      <w:proofErr w:type="gramStart"/>
      <w:r w:rsidRPr="00BB2FE1">
        <w:t>enter into</w:t>
      </w:r>
      <w:proofErr w:type="gramEnd"/>
      <w:r w:rsidRPr="00BB2FE1">
        <w:t xml:space="preserve"> mediation in good faith to settle such a dispute and will do so in accordance with the </w:t>
      </w:r>
      <w:r w:rsidR="0015067F" w:rsidRPr="00BB2FE1">
        <w:t>CEDR</w:t>
      </w:r>
      <w:r w:rsidRPr="00BB2FE1">
        <w:t xml:space="preserve"> Model Mediation Procedure. Unless otherwise agreed between the parties within 14 days of notice of the dispute, the mediator will be nominated by CEDR. To initiate the mediation a party must give notice in writing (</w:t>
      </w:r>
      <w:r w:rsidRPr="00BB2FE1">
        <w:rPr>
          <w:b/>
        </w:rPr>
        <w:t>ADR notice</w:t>
      </w:r>
      <w:r w:rsidRPr="00BB2FE1">
        <w:t xml:space="preserve">) to the other party the dispute, referring the dispute to mediation. </w:t>
      </w:r>
      <w:bookmarkEnd w:id="128"/>
      <w:r w:rsidRPr="00BB2FE1">
        <w:t>If there is any point on the logistical arrangements of the mediation, other than nomination of the mediator, upon which the parties cannot agree within 14 days from the date of the ADR Notice, where appropriate, in conjunction with the mediator, CEDR will be re</w:t>
      </w:r>
      <w:r w:rsidR="0015067F" w:rsidRPr="00BB2FE1">
        <w:t>quest</w:t>
      </w:r>
      <w:r w:rsidRPr="00BB2FE1">
        <w:t xml:space="preserve">ed to decide that point for the parties having consulted with them. </w:t>
      </w:r>
      <w:bookmarkStart w:id="139" w:name="a760110"/>
      <w:r w:rsidRPr="00BB2FE1">
        <w:t xml:space="preserve">Unless </w:t>
      </w:r>
      <w:r w:rsidRPr="00BB2FE1">
        <w:lastRenderedPageBreak/>
        <w:t>otherwise agreed, the mediation will start not later than 28 days after the date of the ADR notice.</w:t>
      </w:r>
      <w:bookmarkEnd w:id="139"/>
    </w:p>
    <w:p w14:paraId="48DF9841" w14:textId="5C75B366" w:rsidR="00F87A1B" w:rsidRPr="00BB2FE1" w:rsidRDefault="00F87A1B" w:rsidP="1338E133">
      <w:pPr>
        <w:pStyle w:val="Level3Number"/>
        <w:rPr>
          <w:b/>
          <w:bCs/>
        </w:rPr>
      </w:pPr>
      <w:r>
        <w:t>For the avoidance of doubt, clause </w:t>
      </w:r>
      <w:r>
        <w:fldChar w:fldCharType="begin"/>
      </w:r>
      <w:r>
        <w:instrText xml:space="preserve"> REF _Ref27386794 \r \h </w:instrText>
      </w:r>
      <w:r>
        <w:fldChar w:fldCharType="separate"/>
      </w:r>
      <w:r w:rsidR="00303AF7">
        <w:t>13.1</w:t>
      </w:r>
      <w:r>
        <w:fldChar w:fldCharType="end"/>
      </w:r>
      <w:r>
        <w:t xml:space="preserve"> will not prevent </w:t>
      </w:r>
      <w:r w:rsidR="00295C1E">
        <w:t>M</w:t>
      </w:r>
      <w:r w:rsidR="1BA04E89">
        <w:t>Q</w:t>
      </w:r>
      <w:r w:rsidR="00295C1E">
        <w:t>L</w:t>
      </w:r>
      <w:r>
        <w:t xml:space="preserve"> from immediately initiating court proceedings to seek any interim relief (including injunctive relief) or take advantage of any applicable time limitation.</w:t>
      </w:r>
    </w:p>
    <w:p w14:paraId="2F34F10E" w14:textId="0B32C4FB" w:rsidR="00377340" w:rsidRPr="00BB2FE1" w:rsidRDefault="00377340" w:rsidP="00377340">
      <w:pPr>
        <w:pStyle w:val="Level2Number"/>
      </w:pPr>
      <w:r w:rsidRPr="1338E133">
        <w:rPr>
          <w:b/>
          <w:bCs/>
        </w:rPr>
        <w:t>Force Majeure</w:t>
      </w:r>
      <w:bookmarkEnd w:id="123"/>
      <w:bookmarkEnd w:id="124"/>
      <w:r w:rsidRPr="1338E133">
        <w:rPr>
          <w:b/>
          <w:bCs/>
        </w:rPr>
        <w:t>.</w:t>
      </w:r>
      <w:r>
        <w:t xml:space="preserve"> </w:t>
      </w:r>
      <w:r w:rsidR="00295C1E">
        <w:t>M</w:t>
      </w:r>
      <w:r w:rsidR="1F3BB7B4">
        <w:t>Q</w:t>
      </w:r>
      <w:r w:rsidR="00295C1E">
        <w:t>L</w:t>
      </w:r>
      <w:r>
        <w:t xml:space="preserve"> will not be in breach of the Contract or otherwise liable for any failure or delay in the performance of its obligations if such delay or failure results from a Force Majeure Event. The time for performance of such obligations will be extended accordingly. </w:t>
      </w:r>
    </w:p>
    <w:p w14:paraId="6E75A1FE" w14:textId="42E2CFFD" w:rsidR="00BE066D" w:rsidRPr="00BB2FE1" w:rsidRDefault="009C072E" w:rsidP="00377340">
      <w:pPr>
        <w:pStyle w:val="Level2Number"/>
      </w:pPr>
      <w:r w:rsidRPr="1338E133">
        <w:rPr>
          <w:b/>
          <w:bCs/>
        </w:rPr>
        <w:t>Assignment and other dealings.</w:t>
      </w:r>
      <w:bookmarkEnd w:id="125"/>
      <w:r w:rsidR="00377340" w:rsidRPr="1338E133">
        <w:rPr>
          <w:b/>
          <w:bCs/>
        </w:rPr>
        <w:t xml:space="preserve"> </w:t>
      </w:r>
      <w:bookmarkStart w:id="140" w:name="_Ref_a1035026"/>
      <w:r w:rsidR="00295C1E">
        <w:t>M</w:t>
      </w:r>
      <w:r w:rsidR="28FB34D6">
        <w:t>Q</w:t>
      </w:r>
      <w:r w:rsidR="00295C1E">
        <w:t>L</w:t>
      </w:r>
      <w:r>
        <w:t xml:space="preserve"> may at any time assign, transfer, mortgage, charge, subcontract, delegate, declare a trust over or deal in any other manner with all or any of its rights or obligations under the Contract.</w:t>
      </w:r>
      <w:bookmarkEnd w:id="140"/>
      <w:r w:rsidR="00377340">
        <w:t xml:space="preserve"> </w:t>
      </w:r>
      <w:bookmarkStart w:id="141" w:name="_Ref_a302060"/>
      <w:r>
        <w:t xml:space="preserve">The Customer may not assign, transfer, mortgage, charge, subcontract, delegate, declare a trust over or deal in any other manner with any or </w:t>
      </w:r>
      <w:proofErr w:type="gramStart"/>
      <w:r>
        <w:t>all of</w:t>
      </w:r>
      <w:proofErr w:type="gramEnd"/>
      <w:r>
        <w:t xml:space="preserve"> its rights or obligations under the Contract without the prior written consent of </w:t>
      </w:r>
      <w:r w:rsidR="00295C1E">
        <w:t>M</w:t>
      </w:r>
      <w:r w:rsidR="4603FA5C">
        <w:t>Q</w:t>
      </w:r>
      <w:r w:rsidR="00295C1E">
        <w:t>L</w:t>
      </w:r>
      <w:r>
        <w:t>.</w:t>
      </w:r>
      <w:bookmarkEnd w:id="141"/>
    </w:p>
    <w:p w14:paraId="0F1AED5B" w14:textId="540D848F" w:rsidR="00BE066D" w:rsidRPr="00BB2FE1" w:rsidRDefault="009C072E" w:rsidP="00377340">
      <w:pPr>
        <w:pStyle w:val="Level2Number"/>
      </w:pPr>
      <w:bookmarkStart w:id="142" w:name="_Ref_a540128"/>
      <w:r w:rsidRPr="00BB2FE1">
        <w:rPr>
          <w:b/>
        </w:rPr>
        <w:t>Confidentiality.</w:t>
      </w:r>
      <w:bookmarkEnd w:id="142"/>
      <w:r w:rsidR="00377340" w:rsidRPr="00BB2FE1">
        <w:rPr>
          <w:b/>
        </w:rPr>
        <w:t xml:space="preserve"> </w:t>
      </w:r>
      <w:bookmarkStart w:id="143" w:name="_Ref_a216767"/>
      <w:r w:rsidRPr="00BB2FE1">
        <w:t xml:space="preserve">Each party undertakes that it </w:t>
      </w:r>
      <w:r w:rsidR="00CE7162" w:rsidRPr="00BB2FE1">
        <w:t>will</w:t>
      </w:r>
      <w:r w:rsidRPr="00BB2FE1">
        <w:t xml:space="preserve"> not disclose to any person any confidential information concerning the business, assets, affairs, customers, clients or suppliers of the other party, except as permitted by </w:t>
      </w:r>
      <w:r w:rsidR="00377340" w:rsidRPr="00BB2FE1">
        <w:t xml:space="preserve">this </w:t>
      </w:r>
      <w:r w:rsidRPr="00BB2FE1">
        <w:t xml:space="preserve">clause </w:t>
      </w:r>
      <w:r w:rsidRPr="00BB2FE1">
        <w:fldChar w:fldCharType="begin"/>
      </w:r>
      <w:r w:rsidRPr="00BB2FE1">
        <w:instrText>REF _Ref_a944313 \h \n</w:instrText>
      </w:r>
      <w:r w:rsidRPr="00BB2FE1">
        <w:fldChar w:fldCharType="separate"/>
      </w:r>
      <w:r w:rsidR="00303AF7">
        <w:t>13.4</w:t>
      </w:r>
      <w:r w:rsidRPr="00BB2FE1">
        <w:fldChar w:fldCharType="end"/>
      </w:r>
      <w:r w:rsidRPr="00BB2FE1">
        <w:t>.</w:t>
      </w:r>
      <w:bookmarkEnd w:id="143"/>
      <w:r w:rsidR="00377340" w:rsidRPr="00BB2FE1">
        <w:t xml:space="preserve"> </w:t>
      </w:r>
      <w:bookmarkStart w:id="144" w:name="_Ref_a944313"/>
      <w:r w:rsidRPr="00BB2FE1">
        <w:t>Each party may disclose the other party's confidential information</w:t>
      </w:r>
      <w:bookmarkEnd w:id="144"/>
      <w:r w:rsidR="00377340" w:rsidRPr="00BB2FE1">
        <w:t xml:space="preserve"> (a) </w:t>
      </w:r>
      <w:bookmarkStart w:id="145" w:name="_Ref_a702442"/>
      <w:r w:rsidRPr="00BB2FE1">
        <w:t>to its employees, officers, representatives, contractors, subcontractors or advisers who need to know such information for the purposes of exercising the party's rights or carrying out its obligations under the Contract</w:t>
      </w:r>
      <w:r w:rsidR="00377340" w:rsidRPr="00BB2FE1">
        <w:t xml:space="preserve"> </w:t>
      </w:r>
      <w:r w:rsidRPr="00BB2FE1">
        <w:t>and</w:t>
      </w:r>
      <w:bookmarkEnd w:id="145"/>
      <w:r w:rsidR="00377340" w:rsidRPr="00BB2FE1">
        <w:t xml:space="preserve"> (b) </w:t>
      </w:r>
      <w:bookmarkStart w:id="146" w:name="_Ref_a296755"/>
      <w:r w:rsidRPr="00BB2FE1">
        <w:t>as may be required by law, a court of competent jurisdiction or any governmental or regulatory authority.</w:t>
      </w:r>
      <w:bookmarkEnd w:id="146"/>
      <w:r w:rsidR="00377340" w:rsidRPr="00BB2FE1">
        <w:t xml:space="preserve"> </w:t>
      </w:r>
      <w:bookmarkStart w:id="147" w:name="_Ref_a759365"/>
      <w:r w:rsidRPr="00BB2FE1">
        <w:t xml:space="preserve">Neither party </w:t>
      </w:r>
      <w:r w:rsidR="00CE7162" w:rsidRPr="00BB2FE1">
        <w:t>will</w:t>
      </w:r>
      <w:r w:rsidRPr="00BB2FE1">
        <w:t xml:space="preserve"> use the other party's confidential information for any purpose other than to exercise its rights and perform its obligations under or in connection with the Contract.</w:t>
      </w:r>
      <w:bookmarkEnd w:id="147"/>
      <w:r w:rsidR="00377340" w:rsidRPr="00BB2FE1">
        <w:t xml:space="preserve"> Each party will ensure that its employees, officers, representatives, contractors, subcontractors or advisers to whom it discloses the other party's confidential information comply with this clause </w:t>
      </w:r>
      <w:r w:rsidR="00377340" w:rsidRPr="00BB2FE1">
        <w:fldChar w:fldCharType="begin"/>
      </w:r>
      <w:r w:rsidR="00377340" w:rsidRPr="00BB2FE1">
        <w:instrText>REF _Ref_a540128 \h \n</w:instrText>
      </w:r>
      <w:r w:rsidR="00377340" w:rsidRPr="00BB2FE1">
        <w:fldChar w:fldCharType="separate"/>
      </w:r>
      <w:r w:rsidR="00303AF7">
        <w:t>13.4</w:t>
      </w:r>
      <w:r w:rsidR="00377340" w:rsidRPr="00BB2FE1">
        <w:fldChar w:fldCharType="end"/>
      </w:r>
      <w:r w:rsidR="00377340" w:rsidRPr="00BB2FE1">
        <w:t>.</w:t>
      </w:r>
    </w:p>
    <w:p w14:paraId="6ABCCDC7" w14:textId="18A0F655" w:rsidR="00BE066D" w:rsidRPr="00BB2FE1" w:rsidRDefault="009C072E" w:rsidP="00377340">
      <w:pPr>
        <w:pStyle w:val="Level2Number"/>
      </w:pPr>
      <w:bookmarkStart w:id="148" w:name="_Ref_a618943"/>
      <w:r w:rsidRPr="00BB2FE1">
        <w:rPr>
          <w:b/>
        </w:rPr>
        <w:t>Entire agreement.</w:t>
      </w:r>
      <w:bookmarkEnd w:id="148"/>
      <w:r w:rsidR="00377340" w:rsidRPr="00BB2FE1">
        <w:rPr>
          <w:b/>
        </w:rPr>
        <w:t xml:space="preserve"> </w:t>
      </w:r>
      <w:bookmarkStart w:id="149" w:name="_Ref_a116921"/>
      <w:r w:rsidRPr="00BB2FE1">
        <w:t>The Contract constitutes the entire agreement between the parties.</w:t>
      </w:r>
      <w:bookmarkEnd w:id="149"/>
      <w:r w:rsidR="00377340" w:rsidRPr="00BB2FE1">
        <w:t xml:space="preserve"> </w:t>
      </w:r>
      <w:bookmarkStart w:id="150" w:name="_Ref_a217132"/>
      <w:r w:rsidRPr="00BB2FE1">
        <w:t xml:space="preserve">Each party acknowledges that in </w:t>
      </w:r>
      <w:proofErr w:type="gramStart"/>
      <w:r w:rsidRPr="00BB2FE1">
        <w:t>entering into</w:t>
      </w:r>
      <w:proofErr w:type="gramEnd"/>
      <w:r w:rsidRPr="00BB2FE1">
        <w:t xml:space="preserve"> the Contract it does not rely on any statement, representation, assurance or warranty (whether made innocently or negligently) that is not set out in the Contract. Each party agrees that it </w:t>
      </w:r>
      <w:r w:rsidR="00CE7162" w:rsidRPr="00BB2FE1">
        <w:t>will</w:t>
      </w:r>
      <w:r w:rsidRPr="00BB2FE1">
        <w:t xml:space="preserve"> have no claim for innocent or negligent misrepresentation or negligent misstatement based on any statement in the Contract.</w:t>
      </w:r>
      <w:bookmarkEnd w:id="150"/>
    </w:p>
    <w:p w14:paraId="682F389C" w14:textId="2702F0C7" w:rsidR="00BE066D" w:rsidRPr="00BB2FE1" w:rsidRDefault="009C072E">
      <w:pPr>
        <w:pStyle w:val="Level2Number"/>
      </w:pPr>
      <w:bookmarkStart w:id="151" w:name="_Ref_a74195"/>
      <w:r w:rsidRPr="00BB2FE1">
        <w:rPr>
          <w:b/>
        </w:rPr>
        <w:t>Variation.</w:t>
      </w:r>
      <w:r w:rsidRPr="00BB2FE1">
        <w:t xml:space="preserve"> No variation of th</w:t>
      </w:r>
      <w:r w:rsidR="00E91BAF" w:rsidRPr="00BB2FE1">
        <w:t>e</w:t>
      </w:r>
      <w:r w:rsidRPr="00BB2FE1">
        <w:t xml:space="preserve"> Contract </w:t>
      </w:r>
      <w:r w:rsidR="00CE7162" w:rsidRPr="00BB2FE1">
        <w:t>will</w:t>
      </w:r>
      <w:r w:rsidRPr="00BB2FE1">
        <w:t xml:space="preserve"> be effective unless it is in writing and signed by the parties (or their authorised representatives).</w:t>
      </w:r>
      <w:bookmarkEnd w:id="151"/>
    </w:p>
    <w:p w14:paraId="40A2FA0F" w14:textId="6D4AF531" w:rsidR="00BE066D" w:rsidRPr="00BB2FE1" w:rsidRDefault="009C072E" w:rsidP="00377340">
      <w:pPr>
        <w:pStyle w:val="Level2Number"/>
      </w:pPr>
      <w:bookmarkStart w:id="152" w:name="_Ref_a875295"/>
      <w:r w:rsidRPr="00BB2FE1">
        <w:rPr>
          <w:b/>
        </w:rPr>
        <w:t>Waiver.</w:t>
      </w:r>
      <w:bookmarkEnd w:id="152"/>
      <w:r w:rsidR="00377340" w:rsidRPr="00BB2FE1">
        <w:rPr>
          <w:b/>
        </w:rPr>
        <w:t xml:space="preserve"> </w:t>
      </w:r>
      <w:bookmarkStart w:id="153" w:name="_Ref_a156060"/>
      <w:r w:rsidRPr="00BB2FE1">
        <w:t xml:space="preserve">A waiver of any right or remedy is only effective if given in writing and </w:t>
      </w:r>
      <w:r w:rsidR="00CE7162" w:rsidRPr="00BB2FE1">
        <w:t>will</w:t>
      </w:r>
      <w:r w:rsidRPr="00BB2FE1">
        <w:t xml:space="preserve"> not be deemed a waiver of any subsequent right or remedy.</w:t>
      </w:r>
      <w:bookmarkEnd w:id="153"/>
      <w:r w:rsidR="00377340" w:rsidRPr="00BB2FE1">
        <w:t xml:space="preserve"> </w:t>
      </w:r>
      <w:bookmarkStart w:id="154" w:name="_Ref_a599099"/>
      <w:r w:rsidRPr="00BB2FE1">
        <w:t xml:space="preserve">A delay or failure to exercise, or the single or partial exercise of, any right or remedy </w:t>
      </w:r>
      <w:r w:rsidR="00CE7162" w:rsidRPr="00BB2FE1">
        <w:t>will</w:t>
      </w:r>
      <w:r w:rsidRPr="00BB2FE1">
        <w:t xml:space="preserve"> not waive that or any other right or remedy, nor </w:t>
      </w:r>
      <w:r w:rsidR="00CE7162" w:rsidRPr="00BB2FE1">
        <w:t>will</w:t>
      </w:r>
      <w:r w:rsidRPr="00BB2FE1">
        <w:t xml:space="preserve"> it prevent or restrict the further exercise of that or any other right or remedy.</w:t>
      </w:r>
      <w:bookmarkEnd w:id="154"/>
    </w:p>
    <w:p w14:paraId="475FE944" w14:textId="02F17DC8" w:rsidR="00BE066D" w:rsidRPr="00BB2FE1" w:rsidRDefault="009C072E">
      <w:pPr>
        <w:pStyle w:val="Level2Number"/>
      </w:pPr>
      <w:bookmarkStart w:id="155" w:name="_Ref_a193608"/>
      <w:r w:rsidRPr="00BB2FE1">
        <w:rPr>
          <w:b/>
        </w:rPr>
        <w:t>Severance.</w:t>
      </w:r>
      <w:r w:rsidRPr="00BB2FE1">
        <w:t xml:space="preserve"> If any provision or part-provision of the Contract is or becomes invalid, illegal or unenforceable, it </w:t>
      </w:r>
      <w:r w:rsidR="00CE7162" w:rsidRPr="00BB2FE1">
        <w:t>will</w:t>
      </w:r>
      <w:r w:rsidRPr="00BB2FE1">
        <w:t xml:space="preserve"> be deemed deleted, but that </w:t>
      </w:r>
      <w:r w:rsidR="00CE7162" w:rsidRPr="00BB2FE1">
        <w:t>will</w:t>
      </w:r>
      <w:r w:rsidRPr="00BB2FE1">
        <w:t xml:space="preserve"> not affect the validity and enforceability of the rest of the Contract. If any provision of the Contract is deemed deleted under this clause </w:t>
      </w:r>
      <w:r w:rsidRPr="00BB2FE1">
        <w:fldChar w:fldCharType="begin"/>
      </w:r>
      <w:r w:rsidRPr="00BB2FE1">
        <w:instrText>REF _Ref_a193608 \h \n</w:instrText>
      </w:r>
      <w:r w:rsidRPr="00BB2FE1">
        <w:fldChar w:fldCharType="separate"/>
      </w:r>
      <w:r w:rsidR="00303AF7">
        <w:t>13.8</w:t>
      </w:r>
      <w:r w:rsidRPr="00BB2FE1">
        <w:fldChar w:fldCharType="end"/>
      </w:r>
      <w:r w:rsidRPr="00BB2FE1">
        <w:t xml:space="preserve"> the parties </w:t>
      </w:r>
      <w:r w:rsidR="00CE7162" w:rsidRPr="00BB2FE1">
        <w:t>will</w:t>
      </w:r>
      <w:r w:rsidRPr="00BB2FE1">
        <w:t xml:space="preserve"> negotiate in good faith to agree a replacement provision that, to the greatest extent possible, achieves the intended commercial result of the original provision.</w:t>
      </w:r>
      <w:bookmarkEnd w:id="155"/>
    </w:p>
    <w:p w14:paraId="4773EE17" w14:textId="44342C01" w:rsidR="00BE066D" w:rsidRPr="00BB2FE1" w:rsidRDefault="009C072E" w:rsidP="00377340">
      <w:pPr>
        <w:pStyle w:val="Level2Number"/>
      </w:pPr>
      <w:bookmarkStart w:id="156" w:name="_Ref_a500960"/>
      <w:bookmarkStart w:id="157" w:name="_Ref117237094"/>
      <w:r w:rsidRPr="00BB2FE1">
        <w:rPr>
          <w:b/>
        </w:rPr>
        <w:t>Notices.</w:t>
      </w:r>
      <w:bookmarkEnd w:id="156"/>
      <w:r w:rsidR="00377340" w:rsidRPr="00BB2FE1">
        <w:rPr>
          <w:b/>
        </w:rPr>
        <w:t xml:space="preserve"> </w:t>
      </w:r>
      <w:bookmarkStart w:id="158" w:name="_Ref_a723112"/>
      <w:r w:rsidRPr="00BB2FE1">
        <w:t xml:space="preserve">Any </w:t>
      </w:r>
      <w:r w:rsidR="00377340" w:rsidRPr="00BB2FE1">
        <w:t xml:space="preserve">formal </w:t>
      </w:r>
      <w:r w:rsidRPr="00BB2FE1">
        <w:t xml:space="preserve">notice given to a party under or in connection with the Contract </w:t>
      </w:r>
      <w:r w:rsidR="00CE7162" w:rsidRPr="00BB2FE1">
        <w:t>will</w:t>
      </w:r>
      <w:r w:rsidRPr="00BB2FE1">
        <w:t xml:space="preserve"> be in writing and </w:t>
      </w:r>
      <w:r w:rsidR="00CE7162" w:rsidRPr="00BB2FE1">
        <w:t>will</w:t>
      </w:r>
      <w:r w:rsidRPr="00BB2FE1">
        <w:t xml:space="preserve"> be</w:t>
      </w:r>
      <w:bookmarkEnd w:id="158"/>
      <w:r w:rsidR="00377340" w:rsidRPr="00BB2FE1">
        <w:t xml:space="preserve"> </w:t>
      </w:r>
      <w:bookmarkStart w:id="159" w:name="_Ref_a666905"/>
      <w:r w:rsidRPr="00BB2FE1">
        <w:t>delivered by hand or by pre-paid first-class post or other next working day delivery service at its registered office (if a company) or its principal place of business (in any other case)</w:t>
      </w:r>
      <w:bookmarkEnd w:id="159"/>
      <w:r w:rsidR="00377340" w:rsidRPr="00BB2FE1">
        <w:t xml:space="preserve">. </w:t>
      </w:r>
      <w:bookmarkStart w:id="160" w:name="_Ref_a985999"/>
      <w:r w:rsidRPr="00BB2FE1">
        <w:t>Any</w:t>
      </w:r>
      <w:r w:rsidR="00377340" w:rsidRPr="00BB2FE1">
        <w:t xml:space="preserve"> such formal</w:t>
      </w:r>
      <w:r w:rsidRPr="00BB2FE1">
        <w:t xml:space="preserve"> notice </w:t>
      </w:r>
      <w:r w:rsidR="00CE7162" w:rsidRPr="00BB2FE1">
        <w:t>will</w:t>
      </w:r>
      <w:r w:rsidRPr="00BB2FE1">
        <w:t xml:space="preserve"> be deemed to have been received:</w:t>
      </w:r>
      <w:bookmarkEnd w:id="160"/>
      <w:r w:rsidR="00377340" w:rsidRPr="00BB2FE1">
        <w:t xml:space="preserve"> </w:t>
      </w:r>
      <w:bookmarkStart w:id="161" w:name="_Ref_a597211"/>
      <w:r w:rsidRPr="00BB2FE1">
        <w:t>if delivered by hand, at the time the notice is left at the proper address</w:t>
      </w:r>
      <w:bookmarkEnd w:id="161"/>
      <w:r w:rsidR="00377340" w:rsidRPr="00BB2FE1">
        <w:t xml:space="preserve"> and </w:t>
      </w:r>
      <w:bookmarkStart w:id="162" w:name="_Ref_a548895"/>
      <w:r w:rsidRPr="00BB2FE1">
        <w:t>if sent by pre-paid first-class post or other next working day delivery service, at 9.00 am on the second Business Day after posting</w:t>
      </w:r>
      <w:bookmarkEnd w:id="162"/>
      <w:r w:rsidR="00377340" w:rsidRPr="00BB2FE1">
        <w:t xml:space="preserve">. </w:t>
      </w:r>
      <w:bookmarkStart w:id="163" w:name="_Ref_a438241"/>
      <w:r w:rsidRPr="00BB2FE1">
        <w:t xml:space="preserve">This clause </w:t>
      </w:r>
      <w:r w:rsidR="00377340" w:rsidRPr="00BB2FE1">
        <w:fldChar w:fldCharType="begin"/>
      </w:r>
      <w:r w:rsidR="00377340" w:rsidRPr="00BB2FE1">
        <w:instrText xml:space="preserve"> REF _Ref117237094 \r \h </w:instrText>
      </w:r>
      <w:r w:rsidR="00377340" w:rsidRPr="00BB2FE1">
        <w:fldChar w:fldCharType="separate"/>
      </w:r>
      <w:r w:rsidR="00303AF7">
        <w:t>13.9</w:t>
      </w:r>
      <w:r w:rsidR="00377340" w:rsidRPr="00BB2FE1">
        <w:fldChar w:fldCharType="end"/>
      </w:r>
      <w:r w:rsidR="00377340" w:rsidRPr="00BB2FE1">
        <w:t xml:space="preserve"> </w:t>
      </w:r>
      <w:r w:rsidRPr="00BB2FE1">
        <w:t>does not apply to the service of any proceedings or other documents in any legal action or, where applicable, any arbitration or other method of dispute resolution.</w:t>
      </w:r>
      <w:bookmarkEnd w:id="157"/>
      <w:bookmarkEnd w:id="163"/>
    </w:p>
    <w:p w14:paraId="16AD2CB1" w14:textId="734E5426" w:rsidR="00BE066D" w:rsidRPr="00BB2FE1" w:rsidRDefault="009C072E" w:rsidP="00377340">
      <w:pPr>
        <w:pStyle w:val="Level2Number"/>
      </w:pPr>
      <w:bookmarkStart w:id="164" w:name="_Ref_a678313"/>
      <w:r w:rsidRPr="00BB2FE1">
        <w:rPr>
          <w:b/>
        </w:rPr>
        <w:t>Third party rights.</w:t>
      </w:r>
      <w:bookmarkEnd w:id="164"/>
      <w:r w:rsidR="00377340" w:rsidRPr="00BB2FE1">
        <w:rPr>
          <w:b/>
        </w:rPr>
        <w:t xml:space="preserve"> </w:t>
      </w:r>
      <w:bookmarkStart w:id="165" w:name="_Ref_a640012"/>
      <w:r w:rsidRPr="00BB2FE1">
        <w:t>Unless it expressly states otherwise, the Contract does not give rise to any rights under the Contracts (Rights of Third Parties) Act 1999 to enforce any term of the Contract.</w:t>
      </w:r>
      <w:bookmarkStart w:id="166" w:name="_Ref_a314868"/>
      <w:bookmarkEnd w:id="165"/>
      <w:r w:rsidR="00377340" w:rsidRPr="00BB2FE1">
        <w:t xml:space="preserve"> </w:t>
      </w:r>
      <w:r w:rsidRPr="00BB2FE1">
        <w:lastRenderedPageBreak/>
        <w:t>The rights of the parties to rescind or vary the Contract are not subject to the consent of any other person.</w:t>
      </w:r>
      <w:bookmarkEnd w:id="166"/>
    </w:p>
    <w:p w14:paraId="1EFF3A48" w14:textId="02B6CFFF" w:rsidR="00EB3AC2" w:rsidRPr="00BB2FE1" w:rsidRDefault="00EB3AC2" w:rsidP="00377340">
      <w:pPr>
        <w:pStyle w:val="Level2Number"/>
      </w:pPr>
      <w:r w:rsidRPr="00BB2FE1">
        <w:rPr>
          <w:b/>
        </w:rPr>
        <w:t>Conflict.</w:t>
      </w:r>
      <w:r w:rsidRPr="00BB2FE1">
        <w:t xml:space="preserve"> In the event of any conflict between any distribution agreement </w:t>
      </w:r>
      <w:proofErr w:type="gramStart"/>
      <w:r w:rsidRPr="00BB2FE1">
        <w:t>entered into</w:t>
      </w:r>
      <w:proofErr w:type="gramEnd"/>
      <w:r w:rsidRPr="00BB2FE1">
        <w:t xml:space="preserve"> between the parties and the Contract, the distribution agreement will take precedence to the extent required to resolve the conflict.</w:t>
      </w:r>
    </w:p>
    <w:p w14:paraId="0C983076" w14:textId="25A1D430" w:rsidR="00BE066D" w:rsidRPr="00BB2FE1" w:rsidRDefault="009C072E">
      <w:pPr>
        <w:pStyle w:val="Level2Number"/>
      </w:pPr>
      <w:bookmarkStart w:id="167" w:name="_Ref_a201698"/>
      <w:r w:rsidRPr="00BB2FE1">
        <w:rPr>
          <w:b/>
        </w:rPr>
        <w:t xml:space="preserve">Governing law. </w:t>
      </w:r>
      <w:r w:rsidRPr="00BB2FE1">
        <w:t xml:space="preserve">The Contract, and any dispute or claim (including non-contractual disputes or claims) arising out of or in connection with it or its subject matter or formation, </w:t>
      </w:r>
      <w:r w:rsidR="00CE7162" w:rsidRPr="00BB2FE1">
        <w:t>will</w:t>
      </w:r>
      <w:r w:rsidRPr="00BB2FE1">
        <w:t xml:space="preserve"> be governed by and construed in accordance with the law of England and Wales.</w:t>
      </w:r>
      <w:bookmarkEnd w:id="167"/>
    </w:p>
    <w:p w14:paraId="4587CE26" w14:textId="455BD8DC" w:rsidR="00BE066D" w:rsidRPr="00BB2FE1" w:rsidRDefault="009C072E">
      <w:pPr>
        <w:pStyle w:val="Level2Number"/>
      </w:pPr>
      <w:bookmarkStart w:id="168" w:name="_Ref_a509810"/>
      <w:r w:rsidRPr="00BB2FE1">
        <w:rPr>
          <w:b/>
        </w:rPr>
        <w:t>Jurisdiction.</w:t>
      </w:r>
      <w:r w:rsidRPr="00BB2FE1">
        <w:t xml:space="preserve"> Each party irrevocably agrees that the courts of England and Wales </w:t>
      </w:r>
      <w:r w:rsidR="00CE7162" w:rsidRPr="00BB2FE1">
        <w:t>will</w:t>
      </w:r>
      <w:r w:rsidRPr="00BB2FE1">
        <w:t xml:space="preserve"> have exclusive jurisdiction to settle any dispute or claim (including non-contractual disputes or claims) arising out of or in connection with the Contract or its subject matter or formation.</w:t>
      </w:r>
      <w:bookmarkEnd w:id="168"/>
    </w:p>
    <w:sectPr w:rsidR="00BE066D" w:rsidRPr="00BB2FE1" w:rsidSect="00CE7162">
      <w:headerReference w:type="default" r:id="rId8"/>
      <w:footerReference w:type="default" r:id="rId9"/>
      <w:pgSz w:w="11907" w:h="16840"/>
      <w:pgMar w:top="720" w:right="720" w:bottom="720" w:left="720"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2FD8A" w14:textId="77777777" w:rsidR="00733A60" w:rsidRDefault="00733A60">
      <w:pPr>
        <w:spacing w:line="240" w:lineRule="auto"/>
      </w:pPr>
      <w:r>
        <w:separator/>
      </w:r>
    </w:p>
    <w:p w14:paraId="78A56667" w14:textId="77777777" w:rsidR="00733A60" w:rsidRDefault="00733A60"/>
  </w:endnote>
  <w:endnote w:type="continuationSeparator" w:id="0">
    <w:p w14:paraId="1E20C2DF" w14:textId="77777777" w:rsidR="00733A60" w:rsidRDefault="00733A60">
      <w:pPr>
        <w:spacing w:line="240" w:lineRule="auto"/>
      </w:pPr>
      <w:r>
        <w:continuationSeparator/>
      </w:r>
    </w:p>
    <w:p w14:paraId="69E0ABD1" w14:textId="77777777" w:rsidR="00733A60" w:rsidRDefault="00733A60"/>
  </w:endnote>
  <w:endnote w:type="continuationNotice" w:id="1">
    <w:p w14:paraId="20FA47D0" w14:textId="77777777" w:rsidR="00733A60" w:rsidRDefault="00733A6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37780292"/>
      <w:docPartObj>
        <w:docPartGallery w:val="Page Numbers (Bottom of Page)"/>
        <w:docPartUnique/>
      </w:docPartObj>
    </w:sdtPr>
    <w:sdtContent>
      <w:sdt>
        <w:sdtPr>
          <w:id w:val="-1769616900"/>
          <w:docPartObj>
            <w:docPartGallery w:val="Page Numbers (Top of Page)"/>
            <w:docPartUnique/>
          </w:docPartObj>
        </w:sdtPr>
        <w:sdtContent>
          <w:p w14:paraId="045FF462" w14:textId="59ECBC61" w:rsidR="00FF029D" w:rsidRDefault="00FF029D">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A1785D5" w14:textId="77777777" w:rsidR="00FF029D" w:rsidRPr="00CE7162" w:rsidRDefault="00FF029D" w:rsidP="00CE71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C10C3C" w14:textId="77777777" w:rsidR="00733A60" w:rsidRDefault="00733A60">
      <w:pPr>
        <w:spacing w:line="240" w:lineRule="auto"/>
      </w:pPr>
      <w:r>
        <w:separator/>
      </w:r>
    </w:p>
    <w:p w14:paraId="0EFF1C7D" w14:textId="77777777" w:rsidR="00733A60" w:rsidRDefault="00733A60"/>
  </w:footnote>
  <w:footnote w:type="continuationSeparator" w:id="0">
    <w:p w14:paraId="1FF29EA4" w14:textId="77777777" w:rsidR="00733A60" w:rsidRDefault="00733A60">
      <w:pPr>
        <w:spacing w:line="240" w:lineRule="auto"/>
      </w:pPr>
      <w:r>
        <w:continuationSeparator/>
      </w:r>
    </w:p>
    <w:p w14:paraId="39BCC721" w14:textId="77777777" w:rsidR="00733A60" w:rsidRDefault="00733A60"/>
  </w:footnote>
  <w:footnote w:type="continuationNotice" w:id="1">
    <w:p w14:paraId="41E5B4D1" w14:textId="77777777" w:rsidR="00733A60" w:rsidRDefault="00733A60">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33A33" w14:textId="2518E090" w:rsidR="00FF029D" w:rsidRPr="00CE7162" w:rsidRDefault="1338E133">
    <w:pPr>
      <w:pStyle w:val="Header"/>
      <w:rPr>
        <w:b/>
        <w:bCs/>
        <w:u w:val="single"/>
      </w:rPr>
    </w:pPr>
    <w:r w:rsidRPr="1338E133">
      <w:rPr>
        <w:b/>
        <w:bCs/>
        <w:u w:val="single"/>
      </w:rPr>
      <w:t>Miriad Quest Leisure Limited (MQL) – Terms and Conditions of Sale</w:t>
    </w:r>
  </w:p>
  <w:p w14:paraId="7512E295" w14:textId="77777777" w:rsidR="00FF029D" w:rsidRPr="00CE7162" w:rsidRDefault="00FF029D">
    <w:pPr>
      <w:rPr>
        <w:b/>
        <w:bCs/>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A78BF3C"/>
    <w:lvl w:ilvl="0">
      <w:start w:val="1"/>
      <w:numFmt w:val="bullet"/>
      <w:lvlText w:val=""/>
      <w:lvlJc w:val="left"/>
      <w:pPr>
        <w:tabs>
          <w:tab w:val="num" w:pos="643"/>
        </w:tabs>
        <w:ind w:left="643" w:hanging="360"/>
      </w:pPr>
      <w:rPr>
        <w:rFonts w:ascii="Symbol" w:hAnsi="Symbol" w:hint="default"/>
      </w:rPr>
    </w:lvl>
  </w:abstractNum>
  <w:abstractNum w:abstractNumId="1" w15:restartNumberingAfterBreak="0">
    <w:nsid w:val="FFFFFF88"/>
    <w:multiLevelType w:val="singleLevel"/>
    <w:tmpl w:val="39F6DDDE"/>
    <w:lvl w:ilvl="0">
      <w:start w:val="1"/>
      <w:numFmt w:val="decimal"/>
      <w:lvlText w:val="%1."/>
      <w:lvlJc w:val="left"/>
      <w:pPr>
        <w:tabs>
          <w:tab w:val="num" w:pos="360"/>
        </w:tabs>
        <w:ind w:left="360" w:hanging="360"/>
      </w:pPr>
    </w:lvl>
  </w:abstractNum>
  <w:abstractNum w:abstractNumId="2" w15:restartNumberingAfterBreak="0">
    <w:nsid w:val="FFFFFF89"/>
    <w:multiLevelType w:val="singleLevel"/>
    <w:tmpl w:val="8398E614"/>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EC6733C"/>
    <w:multiLevelType w:val="multilevel"/>
    <w:tmpl w:val="0809001D"/>
    <w:name w:val="Background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1EA319B1"/>
    <w:multiLevelType w:val="multilevel"/>
    <w:tmpl w:val="EDEAF10E"/>
    <w:name w:val="Appendix"/>
    <w:lvl w:ilvl="0">
      <w:start w:val="1"/>
      <w:numFmt w:val="upperLetter"/>
      <w:pStyle w:val="Appendix"/>
      <w:suff w:val="nothing"/>
      <w:lvlText w:val="Appendix %1"/>
      <w:lvlJc w:val="left"/>
      <w:pPr>
        <w:ind w:left="0" w:firstLine="0"/>
      </w:pPr>
      <w:rPr>
        <w:rFonts w:hint="default"/>
        <w:caps/>
        <w:smallCaps w:val="0"/>
        <w:sz w:val="20"/>
      </w:rPr>
    </w:lvl>
    <w:lvl w:ilvl="1">
      <w:start w:val="1"/>
      <w:numFmt w:val="lowerRoman"/>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lowerRoman"/>
      <w:lvlText w:val="(%4)"/>
      <w:lvlJc w:val="left"/>
      <w:pPr>
        <w:tabs>
          <w:tab w:val="num" w:pos="2421"/>
        </w:tabs>
        <w:ind w:left="2268" w:hanging="567"/>
      </w:pPr>
      <w:rPr>
        <w:rFonts w:hint="default"/>
      </w:rPr>
    </w:lvl>
    <w:lvl w:ilvl="4">
      <w:start w:val="1"/>
      <w:numFmt w:val="upperLetter"/>
      <w:lvlText w:val="(%5)"/>
      <w:lvlJc w:val="left"/>
      <w:pPr>
        <w:tabs>
          <w:tab w:val="num" w:pos="2880"/>
        </w:tabs>
        <w:ind w:left="2880" w:hanging="720"/>
      </w:pPr>
      <w:rPr>
        <w:rFonts w:hint="default"/>
      </w:rPr>
    </w:lvl>
    <w:lvl w:ilvl="5">
      <w:start w:val="1"/>
      <w:numFmt w:val="decimal"/>
      <w:lvlText w:val="%6."/>
      <w:lvlJc w:val="left"/>
      <w:pPr>
        <w:tabs>
          <w:tab w:val="num" w:pos="3600"/>
        </w:tabs>
        <w:ind w:left="3600" w:hanging="720"/>
      </w:pPr>
      <w:rPr>
        <w:rFonts w:hint="default"/>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hint="default"/>
      </w:rPr>
    </w:lvl>
    <w:lvl w:ilvl="8">
      <w:start w:val="1"/>
      <w:numFmt w:val="decimal"/>
      <w:lvlText w:val="%9."/>
      <w:lvlJc w:val="left"/>
      <w:pPr>
        <w:tabs>
          <w:tab w:val="num" w:pos="5760"/>
        </w:tabs>
        <w:ind w:left="5760" w:hanging="720"/>
      </w:pPr>
      <w:rPr>
        <w:rFonts w:hint="default"/>
      </w:rPr>
    </w:lvl>
  </w:abstractNum>
  <w:abstractNum w:abstractNumId="5" w15:restartNumberingAfterBreak="0">
    <w:nsid w:val="270528B8"/>
    <w:multiLevelType w:val="multilevel"/>
    <w:tmpl w:val="71EAAAF2"/>
    <w:lvl w:ilvl="0">
      <w:start w:val="1"/>
      <w:numFmt w:val="lowerLetter"/>
      <w:lvlText w:val="(%1)"/>
      <w:lvlJc w:val="left"/>
      <w:pPr>
        <w:tabs>
          <w:tab w:val="num" w:pos="567"/>
        </w:tabs>
        <w:ind w:left="567" w:hanging="567"/>
      </w:pPr>
      <w:rPr>
        <w:rFonts w:hint="default"/>
      </w:rPr>
    </w:lvl>
    <w:lvl w:ilvl="1">
      <w:start w:val="1"/>
      <w:numFmt w:val="lowerRoman"/>
      <w:lvlText w:val="(%2)"/>
      <w:lvlJc w:val="left"/>
      <w:pPr>
        <w:tabs>
          <w:tab w:val="num" w:pos="1134"/>
        </w:tabs>
        <w:ind w:left="1134" w:hanging="567"/>
      </w:pPr>
      <w:rPr>
        <w:rFonts w:hint="default"/>
      </w:rPr>
    </w:lvl>
    <w:lvl w:ilvl="2">
      <w:start w:val="1"/>
      <w:numFmt w:val="upperLetter"/>
      <w:lvlText w:val="(%3)"/>
      <w:lvlJc w:val="left"/>
      <w:pPr>
        <w:tabs>
          <w:tab w:val="num" w:pos="1701"/>
        </w:tabs>
        <w:ind w:left="1701" w:hanging="567"/>
      </w:pPr>
      <w:rPr>
        <w:rFonts w:hint="default"/>
      </w:rPr>
    </w:lvl>
    <w:lvl w:ilvl="3">
      <w:start w:val="1"/>
      <w:numFmt w:val="upperRoman"/>
      <w:lvlText w:val=" (%4)"/>
      <w:lvlJc w:val="left"/>
      <w:pPr>
        <w:tabs>
          <w:tab w:val="num" w:pos="2268"/>
        </w:tabs>
        <w:ind w:left="2268" w:hanging="567"/>
      </w:pPr>
      <w:rPr>
        <w:rFonts w:hint="default"/>
      </w:rPr>
    </w:lvl>
    <w:lvl w:ilvl="4">
      <w:start w:val="1"/>
      <w:numFmt w:val="none"/>
      <w:suff w:val="nothing"/>
      <w:lvlText w:val=""/>
      <w:lvlJc w:val="left"/>
      <w:pPr>
        <w:ind w:left="3600" w:hanging="720"/>
      </w:pPr>
      <w:rPr>
        <w:rFonts w:hint="default"/>
      </w:rPr>
    </w:lvl>
    <w:lvl w:ilvl="5">
      <w:start w:val="1"/>
      <w:numFmt w:val="decimal"/>
      <w:lvlText w:val="%1"/>
      <w:lvlJc w:val="left"/>
      <w:pPr>
        <w:tabs>
          <w:tab w:val="num" w:pos="3960"/>
        </w:tabs>
        <w:ind w:left="3456" w:hanging="936"/>
      </w:pPr>
      <w:rPr>
        <w:rFonts w:hint="default"/>
      </w:rPr>
    </w:lvl>
    <w:lvl w:ilvl="6">
      <w:start w:val="1"/>
      <w:numFmt w:val="decimal"/>
      <w:lvlText w:val="%1"/>
      <w:lvlJc w:val="left"/>
      <w:pPr>
        <w:tabs>
          <w:tab w:val="num" w:pos="4320"/>
        </w:tabs>
        <w:ind w:left="3960" w:hanging="1080"/>
      </w:pPr>
      <w:rPr>
        <w:rFonts w:hint="default"/>
      </w:rPr>
    </w:lvl>
    <w:lvl w:ilvl="7">
      <w:start w:val="1"/>
      <w:numFmt w:val="decimal"/>
      <w:lvlText w:val="%1"/>
      <w:lvlJc w:val="left"/>
      <w:pPr>
        <w:tabs>
          <w:tab w:val="num" w:pos="5040"/>
        </w:tabs>
        <w:ind w:left="4464" w:hanging="1224"/>
      </w:pPr>
      <w:rPr>
        <w:rFonts w:hint="default"/>
      </w:rPr>
    </w:lvl>
    <w:lvl w:ilvl="8">
      <w:start w:val="1"/>
      <w:numFmt w:val="decimal"/>
      <w:lvlText w:val="%1"/>
      <w:lvlJc w:val="left"/>
      <w:pPr>
        <w:tabs>
          <w:tab w:val="num" w:pos="5400"/>
        </w:tabs>
        <w:ind w:left="5040" w:hanging="1440"/>
      </w:pPr>
      <w:rPr>
        <w:rFonts w:hint="default"/>
      </w:rPr>
    </w:lvl>
  </w:abstractNum>
  <w:abstractNum w:abstractNumId="6" w15:restartNumberingAfterBreak="0">
    <w:nsid w:val="31E9741F"/>
    <w:multiLevelType w:val="hybridMultilevel"/>
    <w:tmpl w:val="7EBEDD4C"/>
    <w:lvl w:ilvl="0" w:tplc="5FA01170">
      <w:start w:val="1"/>
      <w:numFmt w:val="bullet"/>
      <w:pStyle w:val="Bullet2"/>
      <w:lvlText w:val=""/>
      <w:lvlJc w:val="left"/>
      <w:pPr>
        <w:tabs>
          <w:tab w:val="num" w:pos="1701"/>
        </w:tabs>
        <w:ind w:left="1701" w:hanging="850"/>
      </w:pPr>
      <w:rPr>
        <w:rFonts w:ascii="Symbol" w:hAnsi="Symbol" w:hint="default"/>
      </w:rPr>
    </w:lvl>
    <w:lvl w:ilvl="1" w:tplc="4F724430" w:tentative="1">
      <w:start w:val="1"/>
      <w:numFmt w:val="bullet"/>
      <w:lvlText w:val="o"/>
      <w:lvlJc w:val="left"/>
      <w:pPr>
        <w:tabs>
          <w:tab w:val="num" w:pos="1440"/>
        </w:tabs>
        <w:ind w:left="1440" w:hanging="360"/>
      </w:pPr>
      <w:rPr>
        <w:rFonts w:ascii="Courier New" w:hAnsi="Courier New" w:cs="Courier New" w:hint="default"/>
      </w:rPr>
    </w:lvl>
    <w:lvl w:ilvl="2" w:tplc="49CA3BA4" w:tentative="1">
      <w:start w:val="1"/>
      <w:numFmt w:val="bullet"/>
      <w:lvlText w:val=""/>
      <w:lvlJc w:val="left"/>
      <w:pPr>
        <w:tabs>
          <w:tab w:val="num" w:pos="2160"/>
        </w:tabs>
        <w:ind w:left="2160" w:hanging="360"/>
      </w:pPr>
      <w:rPr>
        <w:rFonts w:ascii="Wingdings" w:hAnsi="Wingdings" w:hint="default"/>
      </w:rPr>
    </w:lvl>
    <w:lvl w:ilvl="3" w:tplc="901E412C" w:tentative="1">
      <w:start w:val="1"/>
      <w:numFmt w:val="bullet"/>
      <w:lvlText w:val=""/>
      <w:lvlJc w:val="left"/>
      <w:pPr>
        <w:tabs>
          <w:tab w:val="num" w:pos="2880"/>
        </w:tabs>
        <w:ind w:left="2880" w:hanging="360"/>
      </w:pPr>
      <w:rPr>
        <w:rFonts w:ascii="Symbol" w:hAnsi="Symbol" w:hint="default"/>
      </w:rPr>
    </w:lvl>
    <w:lvl w:ilvl="4" w:tplc="8B469DC2" w:tentative="1">
      <w:start w:val="1"/>
      <w:numFmt w:val="bullet"/>
      <w:lvlText w:val="o"/>
      <w:lvlJc w:val="left"/>
      <w:pPr>
        <w:tabs>
          <w:tab w:val="num" w:pos="3600"/>
        </w:tabs>
        <w:ind w:left="3600" w:hanging="360"/>
      </w:pPr>
      <w:rPr>
        <w:rFonts w:ascii="Courier New" w:hAnsi="Courier New" w:cs="Courier New" w:hint="default"/>
      </w:rPr>
    </w:lvl>
    <w:lvl w:ilvl="5" w:tplc="B924131C" w:tentative="1">
      <w:start w:val="1"/>
      <w:numFmt w:val="bullet"/>
      <w:lvlText w:val=""/>
      <w:lvlJc w:val="left"/>
      <w:pPr>
        <w:tabs>
          <w:tab w:val="num" w:pos="4320"/>
        </w:tabs>
        <w:ind w:left="4320" w:hanging="360"/>
      </w:pPr>
      <w:rPr>
        <w:rFonts w:ascii="Wingdings" w:hAnsi="Wingdings" w:hint="default"/>
      </w:rPr>
    </w:lvl>
    <w:lvl w:ilvl="6" w:tplc="674EA576" w:tentative="1">
      <w:start w:val="1"/>
      <w:numFmt w:val="bullet"/>
      <w:lvlText w:val=""/>
      <w:lvlJc w:val="left"/>
      <w:pPr>
        <w:tabs>
          <w:tab w:val="num" w:pos="5040"/>
        </w:tabs>
        <w:ind w:left="5040" w:hanging="360"/>
      </w:pPr>
      <w:rPr>
        <w:rFonts w:ascii="Symbol" w:hAnsi="Symbol" w:hint="default"/>
      </w:rPr>
    </w:lvl>
    <w:lvl w:ilvl="7" w:tplc="3A8C747E" w:tentative="1">
      <w:start w:val="1"/>
      <w:numFmt w:val="bullet"/>
      <w:lvlText w:val="o"/>
      <w:lvlJc w:val="left"/>
      <w:pPr>
        <w:tabs>
          <w:tab w:val="num" w:pos="5760"/>
        </w:tabs>
        <w:ind w:left="5760" w:hanging="360"/>
      </w:pPr>
      <w:rPr>
        <w:rFonts w:ascii="Courier New" w:hAnsi="Courier New" w:cs="Courier New" w:hint="default"/>
      </w:rPr>
    </w:lvl>
    <w:lvl w:ilvl="8" w:tplc="64E89B70"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273293F"/>
    <w:multiLevelType w:val="hybridMultilevel"/>
    <w:tmpl w:val="B3124F90"/>
    <w:lvl w:ilvl="0" w:tplc="EF4A730A">
      <w:start w:val="1"/>
      <w:numFmt w:val="decimal"/>
      <w:lvlText w:val="(%1)"/>
      <w:lvlJc w:val="left"/>
      <w:pPr>
        <w:ind w:left="720" w:hanging="720"/>
      </w:pPr>
      <w:rPr>
        <w:rFonts w:cs="Times New Roman" w:hint="default"/>
        <w:b w:val="0"/>
      </w:rPr>
    </w:lvl>
    <w:lvl w:ilvl="1" w:tplc="C38A21F0" w:tentative="1">
      <w:start w:val="1"/>
      <w:numFmt w:val="lowerLetter"/>
      <w:lvlText w:val="%2."/>
      <w:lvlJc w:val="left"/>
      <w:pPr>
        <w:ind w:left="1080" w:hanging="360"/>
      </w:pPr>
      <w:rPr>
        <w:rFonts w:cs="Times New Roman"/>
      </w:rPr>
    </w:lvl>
    <w:lvl w:ilvl="2" w:tplc="7F346884" w:tentative="1">
      <w:start w:val="1"/>
      <w:numFmt w:val="lowerRoman"/>
      <w:lvlText w:val="%3."/>
      <w:lvlJc w:val="right"/>
      <w:pPr>
        <w:ind w:left="1800" w:hanging="180"/>
      </w:pPr>
      <w:rPr>
        <w:rFonts w:cs="Times New Roman"/>
      </w:rPr>
    </w:lvl>
    <w:lvl w:ilvl="3" w:tplc="EABEFA94" w:tentative="1">
      <w:start w:val="1"/>
      <w:numFmt w:val="decimal"/>
      <w:lvlText w:val="%4."/>
      <w:lvlJc w:val="left"/>
      <w:pPr>
        <w:ind w:left="2520" w:hanging="360"/>
      </w:pPr>
      <w:rPr>
        <w:rFonts w:cs="Times New Roman"/>
      </w:rPr>
    </w:lvl>
    <w:lvl w:ilvl="4" w:tplc="B73C2386" w:tentative="1">
      <w:start w:val="1"/>
      <w:numFmt w:val="lowerLetter"/>
      <w:lvlText w:val="%5."/>
      <w:lvlJc w:val="left"/>
      <w:pPr>
        <w:ind w:left="3240" w:hanging="360"/>
      </w:pPr>
      <w:rPr>
        <w:rFonts w:cs="Times New Roman"/>
      </w:rPr>
    </w:lvl>
    <w:lvl w:ilvl="5" w:tplc="3A06632E" w:tentative="1">
      <w:start w:val="1"/>
      <w:numFmt w:val="lowerRoman"/>
      <w:lvlText w:val="%6."/>
      <w:lvlJc w:val="right"/>
      <w:pPr>
        <w:ind w:left="3960" w:hanging="180"/>
      </w:pPr>
      <w:rPr>
        <w:rFonts w:cs="Times New Roman"/>
      </w:rPr>
    </w:lvl>
    <w:lvl w:ilvl="6" w:tplc="406CD35C" w:tentative="1">
      <w:start w:val="1"/>
      <w:numFmt w:val="decimal"/>
      <w:lvlText w:val="%7."/>
      <w:lvlJc w:val="left"/>
      <w:pPr>
        <w:ind w:left="4680" w:hanging="360"/>
      </w:pPr>
      <w:rPr>
        <w:rFonts w:cs="Times New Roman"/>
      </w:rPr>
    </w:lvl>
    <w:lvl w:ilvl="7" w:tplc="26363A90" w:tentative="1">
      <w:start w:val="1"/>
      <w:numFmt w:val="lowerLetter"/>
      <w:lvlText w:val="%8."/>
      <w:lvlJc w:val="left"/>
      <w:pPr>
        <w:ind w:left="5400" w:hanging="360"/>
      </w:pPr>
      <w:rPr>
        <w:rFonts w:cs="Times New Roman"/>
      </w:rPr>
    </w:lvl>
    <w:lvl w:ilvl="8" w:tplc="F94C5A2A" w:tentative="1">
      <w:start w:val="1"/>
      <w:numFmt w:val="lowerRoman"/>
      <w:lvlText w:val="%9."/>
      <w:lvlJc w:val="right"/>
      <w:pPr>
        <w:ind w:left="6120" w:hanging="180"/>
      </w:pPr>
      <w:rPr>
        <w:rFonts w:cs="Times New Roman"/>
      </w:rPr>
    </w:lvl>
  </w:abstractNum>
  <w:abstractNum w:abstractNumId="8" w15:restartNumberingAfterBreak="0">
    <w:nsid w:val="33CC668D"/>
    <w:multiLevelType w:val="hybridMultilevel"/>
    <w:tmpl w:val="F9BAE0E0"/>
    <w:lvl w:ilvl="0" w:tplc="AD1A5830">
      <w:start w:val="1"/>
      <w:numFmt w:val="bullet"/>
      <w:pStyle w:val="Bullet4"/>
      <w:lvlText w:val=""/>
      <w:lvlJc w:val="left"/>
      <w:pPr>
        <w:tabs>
          <w:tab w:val="num" w:pos="3402"/>
        </w:tabs>
        <w:ind w:left="3402" w:hanging="850"/>
      </w:pPr>
      <w:rPr>
        <w:rFonts w:ascii="Symbol" w:hAnsi="Symbol" w:hint="default"/>
      </w:rPr>
    </w:lvl>
    <w:lvl w:ilvl="1" w:tplc="C2C45538" w:tentative="1">
      <w:start w:val="1"/>
      <w:numFmt w:val="bullet"/>
      <w:lvlText w:val="o"/>
      <w:lvlJc w:val="left"/>
      <w:pPr>
        <w:tabs>
          <w:tab w:val="num" w:pos="1440"/>
        </w:tabs>
        <w:ind w:left="1440" w:hanging="360"/>
      </w:pPr>
      <w:rPr>
        <w:rFonts w:ascii="Courier New" w:hAnsi="Courier New" w:cs="Courier New" w:hint="default"/>
      </w:rPr>
    </w:lvl>
    <w:lvl w:ilvl="2" w:tplc="D578F4EE" w:tentative="1">
      <w:start w:val="1"/>
      <w:numFmt w:val="bullet"/>
      <w:lvlText w:val=""/>
      <w:lvlJc w:val="left"/>
      <w:pPr>
        <w:tabs>
          <w:tab w:val="num" w:pos="2160"/>
        </w:tabs>
        <w:ind w:left="2160" w:hanging="360"/>
      </w:pPr>
      <w:rPr>
        <w:rFonts w:ascii="Wingdings" w:hAnsi="Wingdings" w:hint="default"/>
      </w:rPr>
    </w:lvl>
    <w:lvl w:ilvl="3" w:tplc="F850CF04" w:tentative="1">
      <w:start w:val="1"/>
      <w:numFmt w:val="bullet"/>
      <w:lvlText w:val=""/>
      <w:lvlJc w:val="left"/>
      <w:pPr>
        <w:tabs>
          <w:tab w:val="num" w:pos="2880"/>
        </w:tabs>
        <w:ind w:left="2880" w:hanging="360"/>
      </w:pPr>
      <w:rPr>
        <w:rFonts w:ascii="Symbol" w:hAnsi="Symbol" w:hint="default"/>
      </w:rPr>
    </w:lvl>
    <w:lvl w:ilvl="4" w:tplc="8CAC1C56" w:tentative="1">
      <w:start w:val="1"/>
      <w:numFmt w:val="bullet"/>
      <w:lvlText w:val="o"/>
      <w:lvlJc w:val="left"/>
      <w:pPr>
        <w:tabs>
          <w:tab w:val="num" w:pos="3600"/>
        </w:tabs>
        <w:ind w:left="3600" w:hanging="360"/>
      </w:pPr>
      <w:rPr>
        <w:rFonts w:ascii="Courier New" w:hAnsi="Courier New" w:cs="Courier New" w:hint="default"/>
      </w:rPr>
    </w:lvl>
    <w:lvl w:ilvl="5" w:tplc="7C6471AE" w:tentative="1">
      <w:start w:val="1"/>
      <w:numFmt w:val="bullet"/>
      <w:lvlText w:val=""/>
      <w:lvlJc w:val="left"/>
      <w:pPr>
        <w:tabs>
          <w:tab w:val="num" w:pos="4320"/>
        </w:tabs>
        <w:ind w:left="4320" w:hanging="360"/>
      </w:pPr>
      <w:rPr>
        <w:rFonts w:ascii="Wingdings" w:hAnsi="Wingdings" w:hint="default"/>
      </w:rPr>
    </w:lvl>
    <w:lvl w:ilvl="6" w:tplc="BDA2A352" w:tentative="1">
      <w:start w:val="1"/>
      <w:numFmt w:val="bullet"/>
      <w:lvlText w:val=""/>
      <w:lvlJc w:val="left"/>
      <w:pPr>
        <w:tabs>
          <w:tab w:val="num" w:pos="5040"/>
        </w:tabs>
        <w:ind w:left="5040" w:hanging="360"/>
      </w:pPr>
      <w:rPr>
        <w:rFonts w:ascii="Symbol" w:hAnsi="Symbol" w:hint="default"/>
      </w:rPr>
    </w:lvl>
    <w:lvl w:ilvl="7" w:tplc="2A50A2C4" w:tentative="1">
      <w:start w:val="1"/>
      <w:numFmt w:val="bullet"/>
      <w:lvlText w:val="o"/>
      <w:lvlJc w:val="left"/>
      <w:pPr>
        <w:tabs>
          <w:tab w:val="num" w:pos="5760"/>
        </w:tabs>
        <w:ind w:left="5760" w:hanging="360"/>
      </w:pPr>
      <w:rPr>
        <w:rFonts w:ascii="Courier New" w:hAnsi="Courier New" w:cs="Courier New" w:hint="default"/>
      </w:rPr>
    </w:lvl>
    <w:lvl w:ilvl="8" w:tplc="E1007CD8"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5040CEC"/>
    <w:multiLevelType w:val="multilevel"/>
    <w:tmpl w:val="4D0AC848"/>
    <w:name w:val="Schedules"/>
    <w:lvl w:ilvl="0">
      <w:start w:val="1"/>
      <w:numFmt w:val="decimal"/>
      <w:pStyle w:val="Schedule"/>
      <w:suff w:val="nothing"/>
      <w:lvlText w:val="Schedule %1"/>
      <w:lvlJc w:val="left"/>
      <w:pPr>
        <w:ind w:left="0" w:firstLine="0"/>
      </w:pPr>
      <w:rPr>
        <w:rFonts w:hint="default"/>
        <w:caps/>
        <w:smallCaps w:val="0"/>
        <w:sz w:val="20"/>
      </w:rPr>
    </w:lvl>
    <w:lvl w:ilvl="1">
      <w:numFmt w:val="decimal"/>
      <w:pStyle w:val="SubSchedule"/>
      <w:lvlText w:val="Sub Schedule %2"/>
      <w:lvlJc w:val="left"/>
      <w:pPr>
        <w:tabs>
          <w:tab w:val="num" w:pos="0"/>
        </w:tabs>
        <w:ind w:left="0" w:firstLine="0"/>
      </w:pPr>
      <w:rPr>
        <w:rFonts w:hint="default"/>
      </w:rPr>
    </w:lvl>
    <w:lvl w:ilvl="2">
      <w:start w:val="1"/>
      <w:numFmt w:val="decimal"/>
      <w:pStyle w:val="Part"/>
      <w:suff w:val="nothing"/>
      <w:lvlText w:val="Part %3"/>
      <w:lvlJc w:val="left"/>
      <w:pPr>
        <w:ind w:left="0" w:firstLine="0"/>
      </w:pPr>
      <w:rPr>
        <w:rFonts w:hint="default"/>
        <w:caps/>
        <w:smallCaps w:val="0"/>
        <w:sz w:val="20"/>
      </w:rPr>
    </w:lvl>
    <w:lvl w:ilvl="3">
      <w:start w:val="1"/>
      <w:numFmt w:val="decimal"/>
      <w:pStyle w:val="Sch1Heading"/>
      <w:lvlText w:val="%4."/>
      <w:lvlJc w:val="left"/>
      <w:pPr>
        <w:tabs>
          <w:tab w:val="num" w:pos="720"/>
        </w:tabs>
        <w:ind w:left="720" w:hanging="720"/>
      </w:pPr>
      <w:rPr>
        <w:rFonts w:hint="default"/>
        <w:b w:val="0"/>
        <w:i w:val="0"/>
      </w:rPr>
    </w:lvl>
    <w:lvl w:ilvl="4">
      <w:start w:val="1"/>
      <w:numFmt w:val="decimal"/>
      <w:pStyle w:val="Sch2Number"/>
      <w:lvlText w:val="%4.%5"/>
      <w:lvlJc w:val="left"/>
      <w:pPr>
        <w:tabs>
          <w:tab w:val="num" w:pos="720"/>
        </w:tabs>
        <w:ind w:left="720" w:hanging="720"/>
      </w:pPr>
      <w:rPr>
        <w:rFonts w:hint="default"/>
        <w:b w:val="0"/>
        <w:i w:val="0"/>
        <w:caps w:val="0"/>
      </w:rPr>
    </w:lvl>
    <w:lvl w:ilvl="5">
      <w:start w:val="1"/>
      <w:numFmt w:val="decimal"/>
      <w:pStyle w:val="Sch3Number"/>
      <w:lvlText w:val="%4.%5.%6"/>
      <w:lvlJc w:val="left"/>
      <w:pPr>
        <w:tabs>
          <w:tab w:val="num" w:pos="1800"/>
        </w:tabs>
        <w:ind w:left="1800" w:hanging="1080"/>
      </w:pPr>
      <w:rPr>
        <w:rFonts w:hint="default"/>
        <w:b w:val="0"/>
        <w:i w:val="0"/>
        <w:caps w:val="0"/>
      </w:rPr>
    </w:lvl>
    <w:lvl w:ilvl="6">
      <w:start w:val="1"/>
      <w:numFmt w:val="lowerLetter"/>
      <w:pStyle w:val="Sch4Number"/>
      <w:lvlText w:val="(%7)"/>
      <w:lvlJc w:val="left"/>
      <w:pPr>
        <w:tabs>
          <w:tab w:val="num" w:pos="2520"/>
        </w:tabs>
        <w:ind w:left="2520" w:hanging="720"/>
      </w:pPr>
      <w:rPr>
        <w:rFonts w:hint="default"/>
        <w:b w:val="0"/>
        <w:i w:val="0"/>
        <w:caps w:val="0"/>
      </w:rPr>
    </w:lvl>
    <w:lvl w:ilvl="7">
      <w:start w:val="1"/>
      <w:numFmt w:val="lowerRoman"/>
      <w:pStyle w:val="Sch5Number"/>
      <w:lvlText w:val="(%8)"/>
      <w:lvlJc w:val="left"/>
      <w:pPr>
        <w:tabs>
          <w:tab w:val="num" w:pos="3240"/>
        </w:tabs>
        <w:ind w:left="3240" w:hanging="720"/>
      </w:pPr>
      <w:rPr>
        <w:rFonts w:hint="default"/>
        <w:b w:val="0"/>
        <w:i w:val="0"/>
      </w:rPr>
    </w:lvl>
    <w:lvl w:ilvl="8">
      <w:start w:val="1"/>
      <w:numFmt w:val="upperLetter"/>
      <w:pStyle w:val="Sch6Number"/>
      <w:lvlText w:val="(%9)"/>
      <w:lvlJc w:val="left"/>
      <w:pPr>
        <w:tabs>
          <w:tab w:val="num" w:pos="3960"/>
        </w:tabs>
        <w:ind w:left="3960" w:hanging="720"/>
      </w:pPr>
      <w:rPr>
        <w:rFonts w:hint="default"/>
        <w:b w:val="0"/>
        <w:i w:val="0"/>
      </w:rPr>
    </w:lvl>
  </w:abstractNum>
  <w:abstractNum w:abstractNumId="10" w15:restartNumberingAfterBreak="0">
    <w:nsid w:val="42474DF7"/>
    <w:multiLevelType w:val="multilevel"/>
    <w:tmpl w:val="3690BA62"/>
    <w:name w:val="Parties"/>
    <w:lvl w:ilvl="0">
      <w:start w:val="1"/>
      <w:numFmt w:val="decimal"/>
      <w:pStyle w:val="Parties1"/>
      <w:lvlText w:val="(%1)"/>
      <w:lvlJc w:val="left"/>
      <w:pPr>
        <w:tabs>
          <w:tab w:val="num" w:pos="720"/>
        </w:tabs>
        <w:ind w:left="720" w:hanging="720"/>
      </w:pPr>
      <w:rPr>
        <w:rFonts w:hint="default"/>
      </w:rPr>
    </w:lvl>
    <w:lvl w:ilvl="1">
      <w:start w:val="1"/>
      <w:numFmt w:val="lowerLetter"/>
      <w:pStyle w:val="Parties2"/>
      <w:lvlText w:val="(%2)"/>
      <w:lvlJc w:val="left"/>
      <w:pPr>
        <w:tabs>
          <w:tab w:val="num" w:pos="1440"/>
        </w:tabs>
        <w:ind w:left="1440" w:hanging="72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1" w15:restartNumberingAfterBreak="0">
    <w:nsid w:val="5086728D"/>
    <w:multiLevelType w:val="multilevel"/>
    <w:tmpl w:val="0809001D"/>
    <w:name w:val="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56DA3FDB"/>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 w15:restartNumberingAfterBreak="0">
    <w:nsid w:val="5E047A24"/>
    <w:multiLevelType w:val="multilevel"/>
    <w:tmpl w:val="0E669F1E"/>
    <w:name w:val="Numbering"/>
    <w:lvl w:ilvl="0">
      <w:start w:val="1"/>
      <w:numFmt w:val="decimal"/>
      <w:pStyle w:val="Level1Heading"/>
      <w:lvlText w:val="%1."/>
      <w:lvlJc w:val="left"/>
      <w:pPr>
        <w:tabs>
          <w:tab w:val="num" w:pos="720"/>
        </w:tabs>
        <w:ind w:left="720" w:hanging="720"/>
      </w:pPr>
      <w:rPr>
        <w:rFonts w:hint="default"/>
        <w:b w:val="0"/>
        <w:i w:val="0"/>
        <w:caps w:val="0"/>
      </w:rPr>
    </w:lvl>
    <w:lvl w:ilvl="1">
      <w:start w:val="1"/>
      <w:numFmt w:val="decimal"/>
      <w:pStyle w:val="Level2Number"/>
      <w:lvlText w:val="%1.%2"/>
      <w:lvlJc w:val="left"/>
      <w:pPr>
        <w:tabs>
          <w:tab w:val="num" w:pos="720"/>
        </w:tabs>
        <w:ind w:left="720" w:hanging="720"/>
      </w:pPr>
      <w:rPr>
        <w:rFonts w:hint="default"/>
        <w:b w:val="0"/>
        <w:i w:val="0"/>
        <w:caps w:val="0"/>
      </w:rPr>
    </w:lvl>
    <w:lvl w:ilvl="2">
      <w:start w:val="1"/>
      <w:numFmt w:val="decimal"/>
      <w:pStyle w:val="Level3Number"/>
      <w:lvlText w:val="%1.%2.%3"/>
      <w:lvlJc w:val="left"/>
      <w:pPr>
        <w:tabs>
          <w:tab w:val="num" w:pos="1800"/>
        </w:tabs>
        <w:ind w:left="1800" w:hanging="1080"/>
      </w:pPr>
      <w:rPr>
        <w:rFonts w:hint="default"/>
        <w:b w:val="0"/>
        <w:i w:val="0"/>
        <w:caps w:val="0"/>
      </w:rPr>
    </w:lvl>
    <w:lvl w:ilvl="3">
      <w:start w:val="1"/>
      <w:numFmt w:val="lowerLetter"/>
      <w:pStyle w:val="Level4Number"/>
      <w:lvlText w:val="(%4)"/>
      <w:lvlJc w:val="left"/>
      <w:pPr>
        <w:tabs>
          <w:tab w:val="num" w:pos="2520"/>
        </w:tabs>
        <w:ind w:left="2520" w:hanging="720"/>
      </w:pPr>
      <w:rPr>
        <w:rFonts w:hint="default"/>
        <w:b w:val="0"/>
        <w:i w:val="0"/>
        <w:caps w:val="0"/>
      </w:rPr>
    </w:lvl>
    <w:lvl w:ilvl="4">
      <w:start w:val="1"/>
      <w:numFmt w:val="lowerRoman"/>
      <w:pStyle w:val="Level5Number"/>
      <w:lvlText w:val="(%5)"/>
      <w:lvlJc w:val="left"/>
      <w:pPr>
        <w:tabs>
          <w:tab w:val="num" w:pos="3240"/>
        </w:tabs>
        <w:ind w:left="3240" w:hanging="720"/>
      </w:pPr>
      <w:rPr>
        <w:rFonts w:hint="default"/>
        <w:b w:val="0"/>
        <w:i w:val="0"/>
        <w:caps w:val="0"/>
      </w:rPr>
    </w:lvl>
    <w:lvl w:ilvl="5">
      <w:start w:val="1"/>
      <w:numFmt w:val="upperLetter"/>
      <w:pStyle w:val="Level6Number"/>
      <w:lvlText w:val="(%6)"/>
      <w:lvlJc w:val="left"/>
      <w:pPr>
        <w:tabs>
          <w:tab w:val="num" w:pos="3960"/>
        </w:tabs>
        <w:ind w:left="3960" w:hanging="720"/>
      </w:pPr>
      <w:rPr>
        <w:rFonts w:hint="default"/>
        <w:b w:val="0"/>
        <w:i w:val="0"/>
        <w:caps w:val="0"/>
      </w:rPr>
    </w:lvl>
    <w:lvl w:ilvl="6">
      <w:start w:val="1"/>
      <w:numFmt w:val="upperRoman"/>
      <w:pStyle w:val="Level7Number"/>
      <w:lvlText w:val="(%7)"/>
      <w:lvlJc w:val="left"/>
      <w:pPr>
        <w:tabs>
          <w:tab w:val="num" w:pos="4680"/>
        </w:tabs>
        <w:ind w:left="4680" w:hanging="720"/>
      </w:pPr>
      <w:rPr>
        <w:rFonts w:hint="default"/>
        <w:b w:val="0"/>
        <w:i w:val="0"/>
        <w:caps w:val="0"/>
      </w:rPr>
    </w:lvl>
    <w:lvl w:ilvl="7">
      <w:start w:val="1"/>
      <w:numFmt w:val="lowerLetter"/>
      <w:pStyle w:val="Level8Number"/>
      <w:lvlText w:val="%8)"/>
      <w:lvlJc w:val="left"/>
      <w:pPr>
        <w:tabs>
          <w:tab w:val="num" w:pos="5400"/>
        </w:tabs>
        <w:ind w:left="5400" w:hanging="720"/>
      </w:pPr>
      <w:rPr>
        <w:rFonts w:hint="default"/>
        <w:b w:val="0"/>
        <w:i w:val="0"/>
        <w:caps w:val="0"/>
      </w:rPr>
    </w:lvl>
    <w:lvl w:ilvl="8">
      <w:start w:val="1"/>
      <w:numFmt w:val="lowerRoman"/>
      <w:pStyle w:val="Level9Number"/>
      <w:lvlText w:val="%9)"/>
      <w:lvlJc w:val="left"/>
      <w:pPr>
        <w:tabs>
          <w:tab w:val="num" w:pos="6120"/>
        </w:tabs>
        <w:ind w:left="6120" w:hanging="720"/>
      </w:pPr>
      <w:rPr>
        <w:rFonts w:hint="default"/>
        <w:b w:val="0"/>
        <w:i w:val="0"/>
        <w:caps w:val="0"/>
      </w:rPr>
    </w:lvl>
  </w:abstractNum>
  <w:abstractNum w:abstractNumId="14" w15:restartNumberingAfterBreak="0">
    <w:nsid w:val="60333D0E"/>
    <w:multiLevelType w:val="multilevel"/>
    <w:tmpl w:val="0809001D"/>
    <w:name w:val="Schedules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66966731"/>
    <w:multiLevelType w:val="multilevel"/>
    <w:tmpl w:val="0E7E5C7C"/>
    <w:name w:val="Background"/>
    <w:lvl w:ilvl="0">
      <w:start w:val="1"/>
      <w:numFmt w:val="upperLetter"/>
      <w:pStyle w:val="Background1"/>
      <w:lvlText w:val="(%1)"/>
      <w:lvlJc w:val="left"/>
      <w:pPr>
        <w:tabs>
          <w:tab w:val="num" w:pos="720"/>
        </w:tabs>
        <w:ind w:left="720" w:hanging="720"/>
      </w:pPr>
      <w:rPr>
        <w:rFonts w:hint="default"/>
      </w:rPr>
    </w:lvl>
    <w:lvl w:ilvl="1">
      <w:start w:val="1"/>
      <w:numFmt w:val="lowerRoman"/>
      <w:pStyle w:val="Background2"/>
      <w:lvlText w:val="(%2)"/>
      <w:lvlJc w:val="left"/>
      <w:pPr>
        <w:tabs>
          <w:tab w:val="num" w:pos="1440"/>
        </w:tabs>
        <w:ind w:left="1440" w:hanging="720"/>
      </w:pPr>
      <w:rPr>
        <w:rFonts w:hint="default"/>
      </w:rPr>
    </w:lvl>
    <w:lvl w:ilvl="2">
      <w:start w:val="1"/>
      <w:numFmt w:val="lowerRoman"/>
      <w:lvlText w:val="(%3)"/>
      <w:lvlJc w:val="left"/>
      <w:pPr>
        <w:tabs>
          <w:tab w:val="num" w:pos="2160"/>
        </w:tabs>
        <w:ind w:left="2160" w:hanging="720"/>
      </w:pPr>
      <w:rPr>
        <w:rFonts w:hint="default"/>
      </w:rPr>
    </w:lvl>
    <w:lvl w:ilvl="3">
      <w:start w:val="1"/>
      <w:numFmt w:val="lowerRoman"/>
      <w:lvlText w:val="(%4)"/>
      <w:lvlJc w:val="left"/>
      <w:pPr>
        <w:tabs>
          <w:tab w:val="num" w:pos="2421"/>
        </w:tabs>
        <w:ind w:left="2268" w:hanging="567"/>
      </w:pPr>
      <w:rPr>
        <w:rFonts w:hint="default"/>
      </w:rPr>
    </w:lvl>
    <w:lvl w:ilvl="4">
      <w:start w:val="1"/>
      <w:numFmt w:val="upperLetter"/>
      <w:lvlText w:val="(%5)"/>
      <w:lvlJc w:val="left"/>
      <w:pPr>
        <w:tabs>
          <w:tab w:val="num" w:pos="2880"/>
        </w:tabs>
        <w:ind w:left="2880" w:hanging="720"/>
      </w:pPr>
      <w:rPr>
        <w:rFonts w:hint="default"/>
      </w:rPr>
    </w:lvl>
    <w:lvl w:ilvl="5">
      <w:start w:val="1"/>
      <w:numFmt w:val="decimal"/>
      <w:lvlText w:val="%6."/>
      <w:lvlJc w:val="left"/>
      <w:pPr>
        <w:tabs>
          <w:tab w:val="num" w:pos="3600"/>
        </w:tabs>
        <w:ind w:left="3600" w:hanging="720"/>
      </w:pPr>
      <w:rPr>
        <w:rFonts w:hint="default"/>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hint="default"/>
      </w:rPr>
    </w:lvl>
    <w:lvl w:ilvl="8">
      <w:start w:val="1"/>
      <w:numFmt w:val="decimal"/>
      <w:lvlText w:val="%9."/>
      <w:lvlJc w:val="left"/>
      <w:pPr>
        <w:tabs>
          <w:tab w:val="num" w:pos="5760"/>
        </w:tabs>
        <w:ind w:left="5760" w:hanging="720"/>
      </w:pPr>
      <w:rPr>
        <w:rFonts w:hint="default"/>
      </w:rPr>
    </w:lvl>
  </w:abstractNum>
  <w:abstractNum w:abstractNumId="16" w15:restartNumberingAfterBreak="0">
    <w:nsid w:val="6A14466B"/>
    <w:multiLevelType w:val="hybridMultilevel"/>
    <w:tmpl w:val="EFF8867A"/>
    <w:lvl w:ilvl="0" w:tplc="5E5C89E0">
      <w:start w:val="1"/>
      <w:numFmt w:val="bullet"/>
      <w:pStyle w:val="Bullet1"/>
      <w:lvlText w:val="·"/>
      <w:lvlJc w:val="left"/>
      <w:pPr>
        <w:tabs>
          <w:tab w:val="num" w:pos="851"/>
        </w:tabs>
        <w:ind w:left="851" w:hanging="851"/>
      </w:pPr>
      <w:rPr>
        <w:rFonts w:ascii="Symbol" w:hAnsi="Symbol" w:hint="default"/>
      </w:rPr>
    </w:lvl>
    <w:lvl w:ilvl="1" w:tplc="E28CBF50" w:tentative="1">
      <w:start w:val="1"/>
      <w:numFmt w:val="bullet"/>
      <w:lvlText w:val="·"/>
      <w:lvlJc w:val="left"/>
      <w:pPr>
        <w:tabs>
          <w:tab w:val="num" w:pos="1440"/>
        </w:tabs>
        <w:ind w:left="1440" w:hanging="360"/>
      </w:pPr>
      <w:rPr>
        <w:rFonts w:ascii="Symbol" w:hAnsi="Symbol" w:hint="default"/>
      </w:rPr>
    </w:lvl>
    <w:lvl w:ilvl="2" w:tplc="0F603CEE" w:tentative="1">
      <w:start w:val="1"/>
      <w:numFmt w:val="bullet"/>
      <w:lvlText w:val="·"/>
      <w:lvlJc w:val="left"/>
      <w:pPr>
        <w:tabs>
          <w:tab w:val="num" w:pos="2160"/>
        </w:tabs>
        <w:ind w:left="2160" w:hanging="360"/>
      </w:pPr>
      <w:rPr>
        <w:rFonts w:ascii="Symbol" w:hAnsi="Symbol" w:hint="default"/>
      </w:rPr>
    </w:lvl>
    <w:lvl w:ilvl="3" w:tplc="082E3016" w:tentative="1">
      <w:start w:val="1"/>
      <w:numFmt w:val="bullet"/>
      <w:lvlText w:val="·"/>
      <w:lvlJc w:val="left"/>
      <w:pPr>
        <w:tabs>
          <w:tab w:val="num" w:pos="2880"/>
        </w:tabs>
        <w:ind w:left="2880" w:hanging="360"/>
      </w:pPr>
      <w:rPr>
        <w:rFonts w:ascii="Symbol" w:hAnsi="Symbol" w:hint="default"/>
      </w:rPr>
    </w:lvl>
    <w:lvl w:ilvl="4" w:tplc="46464426" w:tentative="1">
      <w:start w:val="1"/>
      <w:numFmt w:val="bullet"/>
      <w:lvlText w:val="o"/>
      <w:lvlJc w:val="left"/>
      <w:pPr>
        <w:tabs>
          <w:tab w:val="num" w:pos="3600"/>
        </w:tabs>
        <w:ind w:left="3600" w:hanging="360"/>
      </w:pPr>
      <w:rPr>
        <w:rFonts w:ascii="Courier New" w:hAnsi="Courier New" w:hint="default"/>
      </w:rPr>
    </w:lvl>
    <w:lvl w:ilvl="5" w:tplc="FA9CC686" w:tentative="1">
      <w:start w:val="1"/>
      <w:numFmt w:val="bullet"/>
      <w:lvlText w:val="§"/>
      <w:lvlJc w:val="left"/>
      <w:pPr>
        <w:tabs>
          <w:tab w:val="num" w:pos="4320"/>
        </w:tabs>
        <w:ind w:left="4320" w:hanging="360"/>
      </w:pPr>
      <w:rPr>
        <w:rFonts w:ascii="Wingdings" w:hAnsi="Wingdings" w:hint="default"/>
      </w:rPr>
    </w:lvl>
    <w:lvl w:ilvl="6" w:tplc="BE288AB2" w:tentative="1">
      <w:start w:val="1"/>
      <w:numFmt w:val="bullet"/>
      <w:lvlText w:val="·"/>
      <w:lvlJc w:val="left"/>
      <w:pPr>
        <w:tabs>
          <w:tab w:val="num" w:pos="5040"/>
        </w:tabs>
        <w:ind w:left="5040" w:hanging="360"/>
      </w:pPr>
      <w:rPr>
        <w:rFonts w:ascii="Symbol" w:hAnsi="Symbol" w:hint="default"/>
      </w:rPr>
    </w:lvl>
    <w:lvl w:ilvl="7" w:tplc="5AAA9FA6" w:tentative="1">
      <w:start w:val="1"/>
      <w:numFmt w:val="bullet"/>
      <w:lvlText w:val="o"/>
      <w:lvlJc w:val="left"/>
      <w:pPr>
        <w:tabs>
          <w:tab w:val="num" w:pos="5760"/>
        </w:tabs>
        <w:ind w:left="5760" w:hanging="360"/>
      </w:pPr>
      <w:rPr>
        <w:rFonts w:ascii="Courier New" w:hAnsi="Courier New" w:hint="default"/>
      </w:rPr>
    </w:lvl>
    <w:lvl w:ilvl="8" w:tplc="31F60E68"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B943FBB"/>
    <w:multiLevelType w:val="multilevel"/>
    <w:tmpl w:val="CDA25284"/>
    <w:name w:val="Defininitions"/>
    <w:lvl w:ilvl="0">
      <w:start w:val="1"/>
      <w:numFmt w:val="lowerLetter"/>
      <w:pStyle w:val="Definition1"/>
      <w:lvlText w:val="(%1)"/>
      <w:lvlJc w:val="left"/>
      <w:pPr>
        <w:tabs>
          <w:tab w:val="num" w:pos="1440"/>
        </w:tabs>
        <w:ind w:left="1440" w:hanging="720"/>
      </w:pPr>
      <w:rPr>
        <w:rFonts w:hint="default"/>
      </w:rPr>
    </w:lvl>
    <w:lvl w:ilvl="1">
      <w:start w:val="1"/>
      <w:numFmt w:val="lowerRoman"/>
      <w:pStyle w:val="Definition2"/>
      <w:lvlText w:val="(%2)"/>
      <w:lvlJc w:val="left"/>
      <w:pPr>
        <w:tabs>
          <w:tab w:val="num" w:pos="2160"/>
        </w:tabs>
        <w:ind w:left="2160" w:hanging="720"/>
      </w:pPr>
      <w:rPr>
        <w:rFonts w:hint="default"/>
      </w:rPr>
    </w:lvl>
    <w:lvl w:ilvl="2">
      <w:start w:val="1"/>
      <w:numFmt w:val="upperLetter"/>
      <w:pStyle w:val="Definition3"/>
      <w:lvlText w:val="(%3)"/>
      <w:lvlJc w:val="left"/>
      <w:pPr>
        <w:tabs>
          <w:tab w:val="num" w:pos="2880"/>
        </w:tabs>
        <w:ind w:left="2880" w:hanging="720"/>
      </w:pPr>
      <w:rPr>
        <w:rFonts w:hint="default"/>
      </w:rPr>
    </w:lvl>
    <w:lvl w:ilvl="3">
      <w:start w:val="1"/>
      <w:numFmt w:val="upperRoman"/>
      <w:pStyle w:val="Definition4"/>
      <w:lvlText w:val=" (%4)"/>
      <w:lvlJc w:val="left"/>
      <w:pPr>
        <w:tabs>
          <w:tab w:val="num" w:pos="3600"/>
        </w:tabs>
        <w:ind w:left="3600" w:hanging="720"/>
      </w:pPr>
      <w:rPr>
        <w:rFonts w:hint="default"/>
      </w:rPr>
    </w:lvl>
    <w:lvl w:ilvl="4">
      <w:start w:val="1"/>
      <w:numFmt w:val="none"/>
      <w:suff w:val="nothing"/>
      <w:lvlText w:val=""/>
      <w:lvlJc w:val="left"/>
      <w:pPr>
        <w:ind w:left="3600" w:hanging="720"/>
      </w:pPr>
      <w:rPr>
        <w:rFonts w:hint="default"/>
      </w:rPr>
    </w:lvl>
    <w:lvl w:ilvl="5">
      <w:start w:val="1"/>
      <w:numFmt w:val="decimal"/>
      <w:lvlText w:val="%1"/>
      <w:lvlJc w:val="left"/>
      <w:pPr>
        <w:tabs>
          <w:tab w:val="num" w:pos="3960"/>
        </w:tabs>
        <w:ind w:left="3456" w:hanging="936"/>
      </w:pPr>
      <w:rPr>
        <w:rFonts w:hint="default"/>
      </w:rPr>
    </w:lvl>
    <w:lvl w:ilvl="6">
      <w:start w:val="1"/>
      <w:numFmt w:val="decimal"/>
      <w:lvlText w:val="%1"/>
      <w:lvlJc w:val="left"/>
      <w:pPr>
        <w:tabs>
          <w:tab w:val="num" w:pos="4320"/>
        </w:tabs>
        <w:ind w:left="3960" w:hanging="1080"/>
      </w:pPr>
      <w:rPr>
        <w:rFonts w:hint="default"/>
      </w:rPr>
    </w:lvl>
    <w:lvl w:ilvl="7">
      <w:start w:val="1"/>
      <w:numFmt w:val="decimal"/>
      <w:lvlText w:val="%1"/>
      <w:lvlJc w:val="left"/>
      <w:pPr>
        <w:tabs>
          <w:tab w:val="num" w:pos="5040"/>
        </w:tabs>
        <w:ind w:left="4464" w:hanging="1224"/>
      </w:pPr>
      <w:rPr>
        <w:rFonts w:hint="default"/>
      </w:rPr>
    </w:lvl>
    <w:lvl w:ilvl="8">
      <w:start w:val="1"/>
      <w:numFmt w:val="decimal"/>
      <w:lvlText w:val="%1"/>
      <w:lvlJc w:val="left"/>
      <w:pPr>
        <w:tabs>
          <w:tab w:val="num" w:pos="5400"/>
        </w:tabs>
        <w:ind w:left="5040" w:hanging="1440"/>
      </w:pPr>
      <w:rPr>
        <w:rFonts w:hint="default"/>
      </w:rPr>
    </w:lvl>
  </w:abstractNum>
  <w:abstractNum w:abstractNumId="18" w15:restartNumberingAfterBreak="0">
    <w:nsid w:val="7DB5644F"/>
    <w:multiLevelType w:val="hybridMultilevel"/>
    <w:tmpl w:val="042EACB8"/>
    <w:lvl w:ilvl="0" w:tplc="12DCCE4E">
      <w:start w:val="1"/>
      <w:numFmt w:val="bullet"/>
      <w:pStyle w:val="Bullet3"/>
      <w:lvlText w:val=""/>
      <w:lvlJc w:val="left"/>
      <w:pPr>
        <w:tabs>
          <w:tab w:val="num" w:pos="2552"/>
        </w:tabs>
        <w:ind w:left="2552" w:hanging="851"/>
      </w:pPr>
      <w:rPr>
        <w:rFonts w:ascii="Symbol" w:hAnsi="Symbol" w:hint="default"/>
      </w:rPr>
    </w:lvl>
    <w:lvl w:ilvl="1" w:tplc="44EA2B5E" w:tentative="1">
      <w:start w:val="1"/>
      <w:numFmt w:val="bullet"/>
      <w:lvlText w:val="o"/>
      <w:lvlJc w:val="left"/>
      <w:pPr>
        <w:tabs>
          <w:tab w:val="num" w:pos="1440"/>
        </w:tabs>
        <w:ind w:left="1440" w:hanging="360"/>
      </w:pPr>
      <w:rPr>
        <w:rFonts w:ascii="Courier New" w:hAnsi="Courier New" w:cs="Courier New" w:hint="default"/>
      </w:rPr>
    </w:lvl>
    <w:lvl w:ilvl="2" w:tplc="2D9C3E2C" w:tentative="1">
      <w:start w:val="1"/>
      <w:numFmt w:val="bullet"/>
      <w:lvlText w:val=""/>
      <w:lvlJc w:val="left"/>
      <w:pPr>
        <w:tabs>
          <w:tab w:val="num" w:pos="2160"/>
        </w:tabs>
        <w:ind w:left="2160" w:hanging="360"/>
      </w:pPr>
      <w:rPr>
        <w:rFonts w:ascii="Wingdings" w:hAnsi="Wingdings" w:hint="default"/>
      </w:rPr>
    </w:lvl>
    <w:lvl w:ilvl="3" w:tplc="8D3CC074" w:tentative="1">
      <w:start w:val="1"/>
      <w:numFmt w:val="bullet"/>
      <w:lvlText w:val=""/>
      <w:lvlJc w:val="left"/>
      <w:pPr>
        <w:tabs>
          <w:tab w:val="num" w:pos="2880"/>
        </w:tabs>
        <w:ind w:left="2880" w:hanging="360"/>
      </w:pPr>
      <w:rPr>
        <w:rFonts w:ascii="Symbol" w:hAnsi="Symbol" w:hint="default"/>
      </w:rPr>
    </w:lvl>
    <w:lvl w:ilvl="4" w:tplc="BE126F4E" w:tentative="1">
      <w:start w:val="1"/>
      <w:numFmt w:val="bullet"/>
      <w:lvlText w:val="o"/>
      <w:lvlJc w:val="left"/>
      <w:pPr>
        <w:tabs>
          <w:tab w:val="num" w:pos="3600"/>
        </w:tabs>
        <w:ind w:left="3600" w:hanging="360"/>
      </w:pPr>
      <w:rPr>
        <w:rFonts w:ascii="Courier New" w:hAnsi="Courier New" w:cs="Courier New" w:hint="default"/>
      </w:rPr>
    </w:lvl>
    <w:lvl w:ilvl="5" w:tplc="8D7AFECC" w:tentative="1">
      <w:start w:val="1"/>
      <w:numFmt w:val="bullet"/>
      <w:lvlText w:val=""/>
      <w:lvlJc w:val="left"/>
      <w:pPr>
        <w:tabs>
          <w:tab w:val="num" w:pos="4320"/>
        </w:tabs>
        <w:ind w:left="4320" w:hanging="360"/>
      </w:pPr>
      <w:rPr>
        <w:rFonts w:ascii="Wingdings" w:hAnsi="Wingdings" w:hint="default"/>
      </w:rPr>
    </w:lvl>
    <w:lvl w:ilvl="6" w:tplc="6C3A7DAA" w:tentative="1">
      <w:start w:val="1"/>
      <w:numFmt w:val="bullet"/>
      <w:lvlText w:val=""/>
      <w:lvlJc w:val="left"/>
      <w:pPr>
        <w:tabs>
          <w:tab w:val="num" w:pos="5040"/>
        </w:tabs>
        <w:ind w:left="5040" w:hanging="360"/>
      </w:pPr>
      <w:rPr>
        <w:rFonts w:ascii="Symbol" w:hAnsi="Symbol" w:hint="default"/>
      </w:rPr>
    </w:lvl>
    <w:lvl w:ilvl="7" w:tplc="8814E2F4" w:tentative="1">
      <w:start w:val="1"/>
      <w:numFmt w:val="bullet"/>
      <w:lvlText w:val="o"/>
      <w:lvlJc w:val="left"/>
      <w:pPr>
        <w:tabs>
          <w:tab w:val="num" w:pos="5760"/>
        </w:tabs>
        <w:ind w:left="5760" w:hanging="360"/>
      </w:pPr>
      <w:rPr>
        <w:rFonts w:ascii="Courier New" w:hAnsi="Courier New" w:cs="Courier New" w:hint="default"/>
      </w:rPr>
    </w:lvl>
    <w:lvl w:ilvl="8" w:tplc="4C62A824" w:tentative="1">
      <w:start w:val="1"/>
      <w:numFmt w:val="bullet"/>
      <w:lvlText w:val=""/>
      <w:lvlJc w:val="left"/>
      <w:pPr>
        <w:tabs>
          <w:tab w:val="num" w:pos="6480"/>
        </w:tabs>
        <w:ind w:left="6480" w:hanging="360"/>
      </w:pPr>
      <w:rPr>
        <w:rFonts w:ascii="Wingdings" w:hAnsi="Wingdings" w:hint="default"/>
      </w:rPr>
    </w:lvl>
  </w:abstractNum>
  <w:num w:numId="1" w16cid:durableId="117920959">
    <w:abstractNumId w:val="15"/>
  </w:num>
  <w:num w:numId="2" w16cid:durableId="1325475012">
    <w:abstractNumId w:val="10"/>
  </w:num>
  <w:num w:numId="3" w16cid:durableId="1903711891">
    <w:abstractNumId w:val="17"/>
  </w:num>
  <w:num w:numId="4" w16cid:durableId="2080638619">
    <w:abstractNumId w:val="13"/>
  </w:num>
  <w:num w:numId="5" w16cid:durableId="1706127631">
    <w:abstractNumId w:val="9"/>
  </w:num>
  <w:num w:numId="6" w16cid:durableId="1680355616">
    <w:abstractNumId w:val="16"/>
  </w:num>
  <w:num w:numId="7" w16cid:durableId="6030828">
    <w:abstractNumId w:val="6"/>
  </w:num>
  <w:num w:numId="8" w16cid:durableId="1869021814">
    <w:abstractNumId w:val="18"/>
  </w:num>
  <w:num w:numId="9" w16cid:durableId="1842962549">
    <w:abstractNumId w:val="8"/>
  </w:num>
  <w:num w:numId="10" w16cid:durableId="1658224458">
    <w:abstractNumId w:val="4"/>
  </w:num>
  <w:num w:numId="11" w16cid:durableId="1451513999">
    <w:abstractNumId w:val="9"/>
    <w:lvlOverride w:ilvl="0">
      <w:startOverride w:val="1"/>
    </w:lvlOverride>
  </w:num>
  <w:num w:numId="12" w16cid:durableId="392628453">
    <w:abstractNumId w:val="9"/>
    <w:lvlOverride w:ilvl="0">
      <w:startOverride w:val="1"/>
    </w:lvlOverride>
  </w:num>
  <w:num w:numId="13" w16cid:durableId="1952737581">
    <w:abstractNumId w:val="17"/>
    <w:lvlOverride w:ilvl="0">
      <w:startOverride w:val="1"/>
    </w:lvlOverride>
    <w:lvlOverride w:ilvl="1">
      <w:startOverride w:val="1"/>
    </w:lvlOverride>
    <w:lvlOverride w:ilvl="2">
      <w:startOverride w:val="1"/>
    </w:lvlOverride>
  </w:num>
  <w:num w:numId="14" w16cid:durableId="1314605771">
    <w:abstractNumId w:val="17"/>
    <w:lvlOverride w:ilvl="0">
      <w:startOverride w:val="1"/>
    </w:lvlOverride>
    <w:lvlOverride w:ilvl="1">
      <w:startOverride w:val="1"/>
    </w:lvlOverride>
    <w:lvlOverride w:ilvl="2">
      <w:startOverride w:val="1"/>
    </w:lvlOverride>
  </w:num>
  <w:num w:numId="15" w16cid:durableId="254360068">
    <w:abstractNumId w:val="17"/>
    <w:lvlOverride w:ilvl="0">
      <w:startOverride w:val="1"/>
    </w:lvlOverride>
    <w:lvlOverride w:ilvl="1">
      <w:startOverride w:val="1"/>
    </w:lvlOverride>
    <w:lvlOverride w:ilvl="2">
      <w:startOverride w:val="1"/>
    </w:lvlOverride>
  </w:num>
  <w:num w:numId="16" w16cid:durableId="808353529">
    <w:abstractNumId w:val="17"/>
    <w:lvlOverride w:ilvl="0">
      <w:startOverride w:val="1"/>
    </w:lvlOverride>
    <w:lvlOverride w:ilvl="1">
      <w:startOverride w:val="1"/>
    </w:lvlOverride>
    <w:lvlOverride w:ilvl="2">
      <w:startOverride w:val="1"/>
    </w:lvlOverride>
  </w:num>
  <w:num w:numId="17" w16cid:durableId="1697852023">
    <w:abstractNumId w:val="12"/>
  </w:num>
  <w:num w:numId="18" w16cid:durableId="584606397">
    <w:abstractNumId w:val="11"/>
  </w:num>
  <w:num w:numId="19" w16cid:durableId="656301601">
    <w:abstractNumId w:val="14"/>
  </w:num>
  <w:num w:numId="20" w16cid:durableId="457333672">
    <w:abstractNumId w:val="3"/>
  </w:num>
  <w:num w:numId="21" w16cid:durableId="1648824826">
    <w:abstractNumId w:val="5"/>
  </w:num>
  <w:num w:numId="22" w16cid:durableId="1303659644">
    <w:abstractNumId w:val="7"/>
  </w:num>
  <w:num w:numId="23" w16cid:durableId="319964015">
    <w:abstractNumId w:val="2"/>
  </w:num>
  <w:num w:numId="24" w16cid:durableId="1050496904">
    <w:abstractNumId w:val="0"/>
  </w:num>
  <w:num w:numId="25" w16cid:durableId="1379821677">
    <w:abstractNumId w:val="1"/>
  </w:num>
  <w:num w:numId="26" w16cid:durableId="1955869413">
    <w:abstractNumId w:val="9"/>
    <w:lvlOverride w:ilvl="0">
      <w:startOverride w:val="1"/>
    </w:lvlOverride>
  </w:num>
  <w:num w:numId="27" w16cid:durableId="617638837">
    <w:abstractNumId w:val="9"/>
    <w:lvlOverride w:ilvl="0">
      <w:startOverride w:val="1"/>
    </w:lvlOverride>
  </w:num>
  <w:num w:numId="28" w16cid:durableId="325086888">
    <w:abstractNumId w:val="17"/>
    <w:lvlOverride w:ilvl="0">
      <w:startOverride w:val="1"/>
    </w:lvlOverride>
    <w:lvlOverride w:ilvl="1">
      <w:startOverride w:val="1"/>
    </w:lvlOverride>
    <w:lvlOverride w:ilvl="2">
      <w:startOverride w:val="1"/>
    </w:lvlOverride>
  </w:num>
  <w:num w:numId="29" w16cid:durableId="920410550">
    <w:abstractNumId w:val="17"/>
    <w:lvlOverride w:ilvl="0">
      <w:startOverride w:val="1"/>
    </w:lvlOverride>
    <w:lvlOverride w:ilvl="1">
      <w:startOverride w:val="1"/>
    </w:lvlOverride>
    <w:lvlOverride w:ilvl="2">
      <w:startOverride w:val="1"/>
    </w:lvlOverride>
  </w:num>
  <w:num w:numId="30" w16cid:durableId="1879392435">
    <w:abstractNumId w:val="17"/>
    <w:lvlOverride w:ilvl="0">
      <w:startOverride w:val="1"/>
    </w:lvlOverride>
    <w:lvlOverride w:ilvl="1">
      <w:startOverride w:val="1"/>
    </w:lvlOverride>
    <w:lvlOverride w:ilvl="2">
      <w:startOverride w:val="1"/>
    </w:lvlOverride>
  </w:num>
  <w:num w:numId="31" w16cid:durableId="2045013699">
    <w:abstractNumId w:val="17"/>
    <w:lvlOverride w:ilvl="0">
      <w:startOverride w:val="1"/>
    </w:lvlOverride>
    <w:lvlOverride w:ilvl="1">
      <w:startOverride w:val="1"/>
    </w:lvlOverride>
    <w:lvlOverride w:ilvl="2">
      <w:startOverride w:val="1"/>
    </w:lvlOverride>
  </w:num>
  <w:num w:numId="32" w16cid:durableId="198707012">
    <w:abstractNumId w:val="17"/>
    <w:lvlOverride w:ilvl="0">
      <w:startOverride w:val="1"/>
    </w:lvlOverride>
    <w:lvlOverride w:ilvl="1">
      <w:startOverride w:val="1"/>
    </w:lvlOverride>
    <w:lvlOverride w:ilvl="2">
      <w:startOverride w:val="1"/>
    </w:lvlOverride>
  </w:num>
  <w:num w:numId="33" w16cid:durableId="19079151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57"/>
  <w:doNotHyphenateCaps/>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066D"/>
    <w:rsid w:val="00026009"/>
    <w:rsid w:val="00042A17"/>
    <w:rsid w:val="00051598"/>
    <w:rsid w:val="000538B6"/>
    <w:rsid w:val="0006340A"/>
    <w:rsid w:val="000818A9"/>
    <w:rsid w:val="000A16FE"/>
    <w:rsid w:val="000E53BD"/>
    <w:rsid w:val="00127E9C"/>
    <w:rsid w:val="0014013C"/>
    <w:rsid w:val="00144B5E"/>
    <w:rsid w:val="00146CE9"/>
    <w:rsid w:val="0015067F"/>
    <w:rsid w:val="001560F0"/>
    <w:rsid w:val="00164AE3"/>
    <w:rsid w:val="00193263"/>
    <w:rsid w:val="001B39AA"/>
    <w:rsid w:val="001B6DD3"/>
    <w:rsid w:val="001C629F"/>
    <w:rsid w:val="001C7AE8"/>
    <w:rsid w:val="001E7F8B"/>
    <w:rsid w:val="00203932"/>
    <w:rsid w:val="00203F29"/>
    <w:rsid w:val="0020405C"/>
    <w:rsid w:val="0021373A"/>
    <w:rsid w:val="00241769"/>
    <w:rsid w:val="002503AD"/>
    <w:rsid w:val="0027119C"/>
    <w:rsid w:val="0027656B"/>
    <w:rsid w:val="00280777"/>
    <w:rsid w:val="00295C1E"/>
    <w:rsid w:val="002A2ED2"/>
    <w:rsid w:val="002F456F"/>
    <w:rsid w:val="002F7745"/>
    <w:rsid w:val="00303AF7"/>
    <w:rsid w:val="00312CE2"/>
    <w:rsid w:val="00322FEC"/>
    <w:rsid w:val="00325353"/>
    <w:rsid w:val="00331F85"/>
    <w:rsid w:val="00362381"/>
    <w:rsid w:val="00372329"/>
    <w:rsid w:val="00377340"/>
    <w:rsid w:val="003838FD"/>
    <w:rsid w:val="00383E22"/>
    <w:rsid w:val="00390AE1"/>
    <w:rsid w:val="003A4552"/>
    <w:rsid w:val="003C362D"/>
    <w:rsid w:val="003D496F"/>
    <w:rsid w:val="00400BAF"/>
    <w:rsid w:val="00412045"/>
    <w:rsid w:val="00427F62"/>
    <w:rsid w:val="004621A6"/>
    <w:rsid w:val="00467DF1"/>
    <w:rsid w:val="0048012E"/>
    <w:rsid w:val="00493A08"/>
    <w:rsid w:val="004B1C63"/>
    <w:rsid w:val="004B597E"/>
    <w:rsid w:val="004D3753"/>
    <w:rsid w:val="004D7762"/>
    <w:rsid w:val="004F5D2C"/>
    <w:rsid w:val="00542BBF"/>
    <w:rsid w:val="005952C4"/>
    <w:rsid w:val="005B0D66"/>
    <w:rsid w:val="005B3126"/>
    <w:rsid w:val="005D6FFB"/>
    <w:rsid w:val="005F3AD5"/>
    <w:rsid w:val="00626BA4"/>
    <w:rsid w:val="00635627"/>
    <w:rsid w:val="00675F18"/>
    <w:rsid w:val="006765DA"/>
    <w:rsid w:val="00687611"/>
    <w:rsid w:val="006A099D"/>
    <w:rsid w:val="006B022E"/>
    <w:rsid w:val="006C59E1"/>
    <w:rsid w:val="006E52A5"/>
    <w:rsid w:val="00715520"/>
    <w:rsid w:val="00733A60"/>
    <w:rsid w:val="00746A88"/>
    <w:rsid w:val="007702C9"/>
    <w:rsid w:val="00772A1A"/>
    <w:rsid w:val="007D43B5"/>
    <w:rsid w:val="007F2AD0"/>
    <w:rsid w:val="00802475"/>
    <w:rsid w:val="008201BD"/>
    <w:rsid w:val="00846D8C"/>
    <w:rsid w:val="00852DC6"/>
    <w:rsid w:val="00870C53"/>
    <w:rsid w:val="00890149"/>
    <w:rsid w:val="008A05C0"/>
    <w:rsid w:val="008B3E2B"/>
    <w:rsid w:val="008E5F26"/>
    <w:rsid w:val="00942A68"/>
    <w:rsid w:val="00944E5D"/>
    <w:rsid w:val="009A5BC8"/>
    <w:rsid w:val="009C072E"/>
    <w:rsid w:val="009C113F"/>
    <w:rsid w:val="009D0204"/>
    <w:rsid w:val="009D3E54"/>
    <w:rsid w:val="009D4D13"/>
    <w:rsid w:val="009D654F"/>
    <w:rsid w:val="009F0B39"/>
    <w:rsid w:val="00A357A1"/>
    <w:rsid w:val="00A36EEF"/>
    <w:rsid w:val="00A40C45"/>
    <w:rsid w:val="00A419B7"/>
    <w:rsid w:val="00A47960"/>
    <w:rsid w:val="00A82558"/>
    <w:rsid w:val="00A94F83"/>
    <w:rsid w:val="00A97EC5"/>
    <w:rsid w:val="00AA20A9"/>
    <w:rsid w:val="00AA37E1"/>
    <w:rsid w:val="00AD5901"/>
    <w:rsid w:val="00AE017B"/>
    <w:rsid w:val="00AF6B96"/>
    <w:rsid w:val="00B072C3"/>
    <w:rsid w:val="00B251C1"/>
    <w:rsid w:val="00B35531"/>
    <w:rsid w:val="00B4067C"/>
    <w:rsid w:val="00B6167F"/>
    <w:rsid w:val="00BB09B6"/>
    <w:rsid w:val="00BB2FE1"/>
    <w:rsid w:val="00BE066D"/>
    <w:rsid w:val="00BE2E44"/>
    <w:rsid w:val="00C1192B"/>
    <w:rsid w:val="00C51F40"/>
    <w:rsid w:val="00C60681"/>
    <w:rsid w:val="00C67D49"/>
    <w:rsid w:val="00C90608"/>
    <w:rsid w:val="00C91FEB"/>
    <w:rsid w:val="00C95743"/>
    <w:rsid w:val="00CA5F55"/>
    <w:rsid w:val="00CB462F"/>
    <w:rsid w:val="00CC3456"/>
    <w:rsid w:val="00CC8034"/>
    <w:rsid w:val="00CE069A"/>
    <w:rsid w:val="00CE7162"/>
    <w:rsid w:val="00CE7781"/>
    <w:rsid w:val="00CE793C"/>
    <w:rsid w:val="00D1021A"/>
    <w:rsid w:val="00D74FA3"/>
    <w:rsid w:val="00D9408C"/>
    <w:rsid w:val="00E10260"/>
    <w:rsid w:val="00E779C0"/>
    <w:rsid w:val="00E91BAF"/>
    <w:rsid w:val="00E97502"/>
    <w:rsid w:val="00EA07D3"/>
    <w:rsid w:val="00EA088A"/>
    <w:rsid w:val="00EB3AC2"/>
    <w:rsid w:val="00EB5193"/>
    <w:rsid w:val="00EB627B"/>
    <w:rsid w:val="00EC3489"/>
    <w:rsid w:val="00ED5E2E"/>
    <w:rsid w:val="00EF7FDE"/>
    <w:rsid w:val="00F044EB"/>
    <w:rsid w:val="00F142AA"/>
    <w:rsid w:val="00F16E33"/>
    <w:rsid w:val="00F1782B"/>
    <w:rsid w:val="00F263A1"/>
    <w:rsid w:val="00F33265"/>
    <w:rsid w:val="00F34DC2"/>
    <w:rsid w:val="00F43981"/>
    <w:rsid w:val="00F4412B"/>
    <w:rsid w:val="00F77DBC"/>
    <w:rsid w:val="00F77FB5"/>
    <w:rsid w:val="00F807E2"/>
    <w:rsid w:val="00F87A1B"/>
    <w:rsid w:val="00F90E6B"/>
    <w:rsid w:val="00FA17D2"/>
    <w:rsid w:val="00FB5418"/>
    <w:rsid w:val="00FC1623"/>
    <w:rsid w:val="00FC1DC5"/>
    <w:rsid w:val="00FF029D"/>
    <w:rsid w:val="012E9F30"/>
    <w:rsid w:val="022D93A8"/>
    <w:rsid w:val="025CDBDC"/>
    <w:rsid w:val="028DEB99"/>
    <w:rsid w:val="02BF5B24"/>
    <w:rsid w:val="02D06E5C"/>
    <w:rsid w:val="040C57F9"/>
    <w:rsid w:val="040D4383"/>
    <w:rsid w:val="045B921A"/>
    <w:rsid w:val="045DE630"/>
    <w:rsid w:val="056111BA"/>
    <w:rsid w:val="05AECEA4"/>
    <w:rsid w:val="0610C2D7"/>
    <w:rsid w:val="06D83D4C"/>
    <w:rsid w:val="07E7527E"/>
    <w:rsid w:val="085B27B5"/>
    <w:rsid w:val="0875B169"/>
    <w:rsid w:val="098575AE"/>
    <w:rsid w:val="0BDD55DE"/>
    <w:rsid w:val="0C83A261"/>
    <w:rsid w:val="0CD94054"/>
    <w:rsid w:val="0D7161CF"/>
    <w:rsid w:val="0E22763D"/>
    <w:rsid w:val="0EBEC7E0"/>
    <w:rsid w:val="0F3844DE"/>
    <w:rsid w:val="0F72EE3E"/>
    <w:rsid w:val="0F80A28B"/>
    <w:rsid w:val="12199771"/>
    <w:rsid w:val="1338E133"/>
    <w:rsid w:val="13483025"/>
    <w:rsid w:val="1487CBFD"/>
    <w:rsid w:val="1658D681"/>
    <w:rsid w:val="16BBF084"/>
    <w:rsid w:val="17B72132"/>
    <w:rsid w:val="17BDFEA2"/>
    <w:rsid w:val="17BF70B5"/>
    <w:rsid w:val="193A14F8"/>
    <w:rsid w:val="1A342F7D"/>
    <w:rsid w:val="1B7C923D"/>
    <w:rsid w:val="1B883FE7"/>
    <w:rsid w:val="1BA04E89"/>
    <w:rsid w:val="1D65923F"/>
    <w:rsid w:val="1F3BB7B4"/>
    <w:rsid w:val="1FFCC0DD"/>
    <w:rsid w:val="20577F5E"/>
    <w:rsid w:val="20B6D9DF"/>
    <w:rsid w:val="21223B37"/>
    <w:rsid w:val="215C4446"/>
    <w:rsid w:val="219BB823"/>
    <w:rsid w:val="225C6920"/>
    <w:rsid w:val="2301204F"/>
    <w:rsid w:val="23B43065"/>
    <w:rsid w:val="23E6A0BF"/>
    <w:rsid w:val="2473CDCF"/>
    <w:rsid w:val="261654BC"/>
    <w:rsid w:val="266114F5"/>
    <w:rsid w:val="273A8AE9"/>
    <w:rsid w:val="278C4CD9"/>
    <w:rsid w:val="281FBA58"/>
    <w:rsid w:val="28457317"/>
    <w:rsid w:val="286985E3"/>
    <w:rsid w:val="28FB34D6"/>
    <w:rsid w:val="2A073E90"/>
    <w:rsid w:val="2A8856C3"/>
    <w:rsid w:val="2AAA74CC"/>
    <w:rsid w:val="2AFD96F4"/>
    <w:rsid w:val="2B26648C"/>
    <w:rsid w:val="2B62309B"/>
    <w:rsid w:val="2C4DF6CF"/>
    <w:rsid w:val="2D946612"/>
    <w:rsid w:val="2E88974B"/>
    <w:rsid w:val="2F129B24"/>
    <w:rsid w:val="2F8B549D"/>
    <w:rsid w:val="2FE57D83"/>
    <w:rsid w:val="301D771A"/>
    <w:rsid w:val="3025FA30"/>
    <w:rsid w:val="3126B4E4"/>
    <w:rsid w:val="314E1B1B"/>
    <w:rsid w:val="33B0E346"/>
    <w:rsid w:val="33E4917F"/>
    <w:rsid w:val="347F38C1"/>
    <w:rsid w:val="34C18C82"/>
    <w:rsid w:val="356AD657"/>
    <w:rsid w:val="364EECE2"/>
    <w:rsid w:val="36690D18"/>
    <w:rsid w:val="36BF428E"/>
    <w:rsid w:val="383D886A"/>
    <w:rsid w:val="3988CDD5"/>
    <w:rsid w:val="3999AC41"/>
    <w:rsid w:val="39E9CBD4"/>
    <w:rsid w:val="3A68D8C5"/>
    <w:rsid w:val="3AC648B2"/>
    <w:rsid w:val="3B2D24B8"/>
    <w:rsid w:val="3B3D8077"/>
    <w:rsid w:val="3BC30736"/>
    <w:rsid w:val="3BCA655E"/>
    <w:rsid w:val="3BE9DD4E"/>
    <w:rsid w:val="3C964F69"/>
    <w:rsid w:val="3CFE44EE"/>
    <w:rsid w:val="3D61AE00"/>
    <w:rsid w:val="402456E0"/>
    <w:rsid w:val="42252273"/>
    <w:rsid w:val="43417740"/>
    <w:rsid w:val="43F33DB9"/>
    <w:rsid w:val="45590964"/>
    <w:rsid w:val="4603FA5C"/>
    <w:rsid w:val="468858C6"/>
    <w:rsid w:val="4A478E3D"/>
    <w:rsid w:val="4A6515C1"/>
    <w:rsid w:val="4B83D8F2"/>
    <w:rsid w:val="4BDD0EB8"/>
    <w:rsid w:val="4C61C922"/>
    <w:rsid w:val="4D0B3163"/>
    <w:rsid w:val="4DA652A9"/>
    <w:rsid w:val="4F1132D7"/>
    <w:rsid w:val="4F74AA55"/>
    <w:rsid w:val="50648738"/>
    <w:rsid w:val="51349B22"/>
    <w:rsid w:val="5230B5BC"/>
    <w:rsid w:val="52E8707E"/>
    <w:rsid w:val="535F91F2"/>
    <w:rsid w:val="54EA6B82"/>
    <w:rsid w:val="551B4A2A"/>
    <w:rsid w:val="55AA57B7"/>
    <w:rsid w:val="55BEFD6C"/>
    <w:rsid w:val="58C2BC16"/>
    <w:rsid w:val="59FDF8EF"/>
    <w:rsid w:val="5C75A40F"/>
    <w:rsid w:val="5D62183B"/>
    <w:rsid w:val="5DC5D4DA"/>
    <w:rsid w:val="5E044842"/>
    <w:rsid w:val="6017EC2D"/>
    <w:rsid w:val="60CBB18E"/>
    <w:rsid w:val="61D32439"/>
    <w:rsid w:val="6482EB98"/>
    <w:rsid w:val="6529CCD1"/>
    <w:rsid w:val="653AED97"/>
    <w:rsid w:val="663F6F60"/>
    <w:rsid w:val="666CBD18"/>
    <w:rsid w:val="67997C7D"/>
    <w:rsid w:val="67D57738"/>
    <w:rsid w:val="68EB1CC7"/>
    <w:rsid w:val="6A747E55"/>
    <w:rsid w:val="6B3155E7"/>
    <w:rsid w:val="6CD06C4D"/>
    <w:rsid w:val="6CE87FA5"/>
    <w:rsid w:val="6D111F52"/>
    <w:rsid w:val="6D24C87A"/>
    <w:rsid w:val="6E1EB18D"/>
    <w:rsid w:val="6E8AAC06"/>
    <w:rsid w:val="700DAE93"/>
    <w:rsid w:val="7186DB89"/>
    <w:rsid w:val="73F2A261"/>
    <w:rsid w:val="74623204"/>
    <w:rsid w:val="767A4551"/>
    <w:rsid w:val="76D454A7"/>
    <w:rsid w:val="76F23919"/>
    <w:rsid w:val="776C3F88"/>
    <w:rsid w:val="7839D11C"/>
    <w:rsid w:val="783D38DF"/>
    <w:rsid w:val="78591960"/>
    <w:rsid w:val="786E00A2"/>
    <w:rsid w:val="7AA6FBEA"/>
    <w:rsid w:val="7C3CC42D"/>
    <w:rsid w:val="7CD58B3D"/>
    <w:rsid w:val="7DAA86CB"/>
    <w:rsid w:val="7DF76101"/>
    <w:rsid w:val="7E2DFF7F"/>
    <w:rsid w:val="7EB41B70"/>
    <w:rsid w:val="7EF396C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A3519F"/>
  <w15:docId w15:val="{A538A315-038F-4463-9CA3-07EED034C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Verdana" w:eastAsia="Verdana" w:hAnsi="Verdana" w:cs="Verdana"/>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BodyText"/>
    <w:qFormat/>
    <w:rsid w:val="00BB2FE1"/>
    <w:pPr>
      <w:spacing w:line="276" w:lineRule="auto"/>
      <w:jc w:val="both"/>
    </w:pPr>
    <w:rPr>
      <w:lang w:eastAsia="en-US"/>
    </w:rPr>
  </w:style>
  <w:style w:type="paragraph" w:styleId="Heading1">
    <w:name w:val="heading 1"/>
    <w:basedOn w:val="Normal"/>
    <w:next w:val="Heading2"/>
    <w:link w:val="Heading1Char"/>
    <w:qFormat/>
    <w:rsid w:val="000B4C2F"/>
    <w:pPr>
      <w:keepNext/>
      <w:tabs>
        <w:tab w:val="num" w:pos="850"/>
      </w:tabs>
      <w:outlineLvl w:val="0"/>
    </w:pPr>
    <w:rPr>
      <w:b/>
    </w:rPr>
  </w:style>
  <w:style w:type="paragraph" w:styleId="Heading2">
    <w:name w:val="heading 2"/>
    <w:link w:val="Heading2Char"/>
    <w:qFormat/>
    <w:rsid w:val="000B4C2F"/>
    <w:pPr>
      <w:tabs>
        <w:tab w:val="num" w:pos="850"/>
      </w:tabs>
      <w:spacing w:after="240"/>
      <w:outlineLvl w:val="1"/>
    </w:pPr>
  </w:style>
  <w:style w:type="paragraph" w:styleId="Heading3">
    <w:name w:val="heading 3"/>
    <w:basedOn w:val="Normal"/>
    <w:qFormat/>
    <w:rsid w:val="000B4C2F"/>
    <w:pPr>
      <w:tabs>
        <w:tab w:val="num" w:pos="1417"/>
      </w:tabs>
      <w:outlineLvl w:val="2"/>
    </w:pPr>
    <w:rPr>
      <w:b/>
    </w:rPr>
  </w:style>
  <w:style w:type="paragraph" w:styleId="Heading4">
    <w:name w:val="heading 4"/>
    <w:basedOn w:val="Normal"/>
    <w:link w:val="Heading4Char"/>
    <w:qFormat/>
    <w:rsid w:val="000B4C2F"/>
    <w:pPr>
      <w:tabs>
        <w:tab w:val="num" w:pos="1984"/>
      </w:tabs>
      <w:outlineLvl w:val="3"/>
    </w:pPr>
  </w:style>
  <w:style w:type="paragraph" w:styleId="Heading5">
    <w:name w:val="heading 5"/>
    <w:basedOn w:val="Normal"/>
    <w:qFormat/>
    <w:rsid w:val="000B4C2F"/>
    <w:pPr>
      <w:tabs>
        <w:tab w:val="num" w:pos="2551"/>
      </w:tabs>
      <w:outlineLvl w:val="4"/>
    </w:pPr>
  </w:style>
  <w:style w:type="paragraph" w:styleId="Heading6">
    <w:name w:val="heading 6"/>
    <w:basedOn w:val="Normal"/>
    <w:next w:val="Normal"/>
    <w:link w:val="Heading6Char"/>
    <w:autoRedefine/>
    <w:qFormat/>
    <w:rsid w:val="000B4C2F"/>
    <w:pPr>
      <w:keepNext/>
      <w:tabs>
        <w:tab w:val="num" w:pos="3118"/>
      </w:tabs>
      <w:outlineLvl w:val="5"/>
    </w:pPr>
  </w:style>
  <w:style w:type="paragraph" w:styleId="Heading7">
    <w:name w:val="heading 7"/>
    <w:basedOn w:val="Normal"/>
    <w:next w:val="Normal"/>
    <w:link w:val="Heading7Char"/>
    <w:qFormat/>
    <w:rsid w:val="000B4C2F"/>
    <w:pPr>
      <w:keepNext/>
      <w:tabs>
        <w:tab w:val="num" w:pos="3685"/>
      </w:tabs>
      <w:outlineLvl w:val="6"/>
    </w:pPr>
  </w:style>
  <w:style w:type="paragraph" w:styleId="Heading8">
    <w:name w:val="heading 8"/>
    <w:basedOn w:val="Normal"/>
    <w:next w:val="Normal"/>
    <w:autoRedefine/>
    <w:qFormat/>
    <w:rsid w:val="000B4C2F"/>
    <w:pPr>
      <w:keepNext/>
      <w:pageBreakBefore/>
      <w:tabs>
        <w:tab w:val="num" w:pos="4252"/>
      </w:tabs>
      <w:outlineLvl w:val="7"/>
    </w:pPr>
  </w:style>
  <w:style w:type="paragraph" w:styleId="Heading9">
    <w:name w:val="heading 9"/>
    <w:basedOn w:val="Normal"/>
    <w:qFormat/>
    <w:rsid w:val="000B4C2F"/>
    <w:pPr>
      <w:tabs>
        <w:tab w:val="num" w:pos="4819"/>
      </w:tabs>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0B4C2F"/>
    <w:rPr>
      <w:lang w:val="en-GB" w:eastAsia="en-GB" w:bidi="ar-SA"/>
    </w:rPr>
  </w:style>
  <w:style w:type="character" w:customStyle="1" w:styleId="Heading1Char">
    <w:name w:val="Heading 1 Char"/>
    <w:link w:val="Heading1"/>
    <w:rsid w:val="000B4C2F"/>
    <w:rPr>
      <w:b/>
    </w:rPr>
  </w:style>
  <w:style w:type="character" w:customStyle="1" w:styleId="Heading4Char">
    <w:name w:val="Heading 4 Char"/>
    <w:basedOn w:val="DefaultParagraphFont"/>
    <w:link w:val="Heading4"/>
    <w:rsid w:val="000B4C2F"/>
  </w:style>
  <w:style w:type="character" w:customStyle="1" w:styleId="Heading6Char">
    <w:name w:val="Heading 6 Char"/>
    <w:basedOn w:val="DefaultParagraphFont"/>
    <w:link w:val="Heading6"/>
    <w:rsid w:val="000B4C2F"/>
  </w:style>
  <w:style w:type="character" w:customStyle="1" w:styleId="Heading7Char">
    <w:name w:val="Heading 7 Char"/>
    <w:basedOn w:val="DefaultParagraphFont"/>
    <w:link w:val="Heading7"/>
    <w:rsid w:val="000B4C2F"/>
  </w:style>
  <w:style w:type="paragraph" w:customStyle="1" w:styleId="BodyText1">
    <w:name w:val="Body Text 1"/>
    <w:basedOn w:val="BodyText"/>
    <w:rsid w:val="006B638D"/>
    <w:pPr>
      <w:ind w:left="720"/>
    </w:pPr>
  </w:style>
  <w:style w:type="paragraph" w:styleId="BodyText">
    <w:name w:val="Body Text"/>
    <w:basedOn w:val="Normal"/>
    <w:rsid w:val="000B4C2F"/>
  </w:style>
  <w:style w:type="paragraph" w:customStyle="1" w:styleId="Definition3">
    <w:name w:val="Definition 3"/>
    <w:basedOn w:val="BodyText"/>
    <w:rsid w:val="0039790C"/>
    <w:pPr>
      <w:numPr>
        <w:ilvl w:val="2"/>
        <w:numId w:val="3"/>
      </w:numPr>
    </w:pPr>
  </w:style>
  <w:style w:type="paragraph" w:customStyle="1" w:styleId="BodyText4">
    <w:name w:val="Body Text 4"/>
    <w:basedOn w:val="BodyText"/>
    <w:rsid w:val="00001991"/>
    <w:pPr>
      <w:ind w:left="2520"/>
    </w:pPr>
  </w:style>
  <w:style w:type="paragraph" w:customStyle="1" w:styleId="Definition4">
    <w:name w:val="Definition 4"/>
    <w:basedOn w:val="BodyText"/>
    <w:rsid w:val="0039790C"/>
    <w:pPr>
      <w:numPr>
        <w:ilvl w:val="3"/>
        <w:numId w:val="3"/>
      </w:numPr>
    </w:pPr>
  </w:style>
  <w:style w:type="paragraph" w:customStyle="1" w:styleId="Definition">
    <w:name w:val="Definition"/>
    <w:basedOn w:val="Normal"/>
    <w:rsid w:val="0039790C"/>
    <w:pPr>
      <w:ind w:left="720"/>
    </w:pPr>
  </w:style>
  <w:style w:type="paragraph" w:styleId="Footer">
    <w:name w:val="footer"/>
    <w:basedOn w:val="Normal"/>
    <w:link w:val="FooterChar"/>
    <w:uiPriority w:val="99"/>
    <w:rsid w:val="0058582E"/>
    <w:pPr>
      <w:jc w:val="center"/>
    </w:pPr>
    <w:rPr>
      <w:sz w:val="16"/>
    </w:rPr>
  </w:style>
  <w:style w:type="paragraph" w:styleId="Header">
    <w:name w:val="header"/>
    <w:basedOn w:val="Normal"/>
    <w:link w:val="HeaderChar"/>
    <w:uiPriority w:val="99"/>
    <w:rsid w:val="000B4C2F"/>
  </w:style>
  <w:style w:type="character" w:styleId="PageNumber">
    <w:name w:val="page number"/>
    <w:rsid w:val="000B4C2F"/>
    <w:rPr>
      <w:sz w:val="20"/>
    </w:rPr>
  </w:style>
  <w:style w:type="paragraph" w:customStyle="1" w:styleId="Part">
    <w:name w:val="Part"/>
    <w:basedOn w:val="BodyText"/>
    <w:next w:val="Sch1Heading"/>
    <w:rsid w:val="008A07ED"/>
    <w:pPr>
      <w:keepNext/>
      <w:numPr>
        <w:ilvl w:val="2"/>
        <w:numId w:val="5"/>
      </w:numPr>
      <w:jc w:val="center"/>
      <w:outlineLvl w:val="1"/>
    </w:pPr>
    <w:rPr>
      <w:b/>
      <w:caps/>
    </w:rPr>
  </w:style>
  <w:style w:type="paragraph" w:customStyle="1" w:styleId="Sch1Heading">
    <w:name w:val="Sch 1 Heading"/>
    <w:basedOn w:val="BodyText"/>
    <w:next w:val="Sch2Number"/>
    <w:rsid w:val="008A07ED"/>
    <w:pPr>
      <w:keepNext/>
      <w:numPr>
        <w:ilvl w:val="3"/>
        <w:numId w:val="5"/>
      </w:numPr>
      <w:outlineLvl w:val="2"/>
    </w:pPr>
    <w:rPr>
      <w:b/>
    </w:rPr>
  </w:style>
  <w:style w:type="paragraph" w:customStyle="1" w:styleId="Sch2Heading">
    <w:name w:val="Sch 2 Heading"/>
    <w:basedOn w:val="Sch2Number"/>
    <w:rsid w:val="00BF2971"/>
    <w:pPr>
      <w:keepNext/>
    </w:pPr>
    <w:rPr>
      <w:b/>
    </w:rPr>
  </w:style>
  <w:style w:type="paragraph" w:customStyle="1" w:styleId="Sch2Number">
    <w:name w:val="Sch 2 Number"/>
    <w:basedOn w:val="BodyText"/>
    <w:rsid w:val="008A07ED"/>
    <w:pPr>
      <w:numPr>
        <w:ilvl w:val="4"/>
        <w:numId w:val="5"/>
      </w:numPr>
      <w:outlineLvl w:val="3"/>
    </w:pPr>
  </w:style>
  <w:style w:type="paragraph" w:customStyle="1" w:styleId="Sch3Heading">
    <w:name w:val="Sch 3 Heading"/>
    <w:basedOn w:val="Sch3Number"/>
    <w:rsid w:val="00BF2971"/>
    <w:pPr>
      <w:keepNext/>
    </w:pPr>
    <w:rPr>
      <w:b/>
    </w:rPr>
  </w:style>
  <w:style w:type="paragraph" w:customStyle="1" w:styleId="Sch3Number">
    <w:name w:val="Sch 3 Number"/>
    <w:basedOn w:val="BlockText"/>
    <w:rsid w:val="008A07ED"/>
    <w:pPr>
      <w:numPr>
        <w:ilvl w:val="5"/>
        <w:numId w:val="5"/>
      </w:numPr>
      <w:ind w:right="0"/>
      <w:outlineLvl w:val="4"/>
    </w:pPr>
  </w:style>
  <w:style w:type="paragraph" w:styleId="BlockText">
    <w:name w:val="Block Text"/>
    <w:basedOn w:val="Normal"/>
    <w:rsid w:val="000B4C2F"/>
    <w:pPr>
      <w:ind w:left="720" w:right="720"/>
    </w:pPr>
  </w:style>
  <w:style w:type="paragraph" w:customStyle="1" w:styleId="Sch4Number">
    <w:name w:val="Sch 4 Number"/>
    <w:basedOn w:val="BodyText"/>
    <w:rsid w:val="008A07ED"/>
    <w:pPr>
      <w:numPr>
        <w:ilvl w:val="6"/>
        <w:numId w:val="5"/>
      </w:numPr>
      <w:outlineLvl w:val="5"/>
    </w:pPr>
  </w:style>
  <w:style w:type="paragraph" w:styleId="TOC1">
    <w:name w:val="toc 1"/>
    <w:basedOn w:val="Normal"/>
    <w:next w:val="Normal"/>
    <w:uiPriority w:val="39"/>
    <w:rsid w:val="00D86D1E"/>
    <w:pPr>
      <w:tabs>
        <w:tab w:val="right" w:leader="dot" w:pos="8959"/>
      </w:tabs>
      <w:spacing w:line="240" w:lineRule="auto"/>
      <w:ind w:left="720" w:hanging="720"/>
    </w:pPr>
  </w:style>
  <w:style w:type="paragraph" w:styleId="TOC2">
    <w:name w:val="toc 2"/>
    <w:basedOn w:val="Normal"/>
    <w:next w:val="Normal"/>
    <w:uiPriority w:val="39"/>
    <w:rsid w:val="00D86D1E"/>
    <w:pPr>
      <w:tabs>
        <w:tab w:val="right" w:leader="dot" w:pos="8959"/>
      </w:tabs>
      <w:spacing w:line="240" w:lineRule="auto"/>
      <w:ind w:left="720"/>
    </w:pPr>
  </w:style>
  <w:style w:type="paragraph" w:styleId="TOC3">
    <w:name w:val="toc 3"/>
    <w:basedOn w:val="Normal"/>
    <w:next w:val="Normal"/>
    <w:rsid w:val="000B4C2F"/>
    <w:pPr>
      <w:tabs>
        <w:tab w:val="right" w:leader="dot" w:pos="8959"/>
      </w:tabs>
      <w:spacing w:line="240" w:lineRule="auto"/>
    </w:pPr>
  </w:style>
  <w:style w:type="character" w:styleId="Hyperlink">
    <w:name w:val="Hyperlink"/>
    <w:basedOn w:val="DefaultParagraphFont"/>
    <w:uiPriority w:val="99"/>
    <w:rsid w:val="000B4C2F"/>
  </w:style>
  <w:style w:type="character" w:styleId="FollowedHyperlink">
    <w:name w:val="FollowedHyperlink"/>
    <w:basedOn w:val="Hyperlink"/>
    <w:rsid w:val="000B4C2F"/>
  </w:style>
  <w:style w:type="paragraph" w:customStyle="1" w:styleId="Parties1">
    <w:name w:val="Parties 1"/>
    <w:basedOn w:val="BodyText"/>
    <w:rsid w:val="00076026"/>
    <w:pPr>
      <w:numPr>
        <w:numId w:val="2"/>
      </w:numPr>
    </w:pPr>
  </w:style>
  <w:style w:type="paragraph" w:customStyle="1" w:styleId="Background1">
    <w:name w:val="Background 1"/>
    <w:basedOn w:val="BodyText"/>
    <w:rsid w:val="00076026"/>
    <w:pPr>
      <w:numPr>
        <w:numId w:val="1"/>
      </w:numPr>
    </w:pPr>
  </w:style>
  <w:style w:type="character" w:customStyle="1" w:styleId="Def">
    <w:name w:val="Def"/>
    <w:rsid w:val="000B4C2F"/>
    <w:rPr>
      <w:b/>
    </w:rPr>
  </w:style>
  <w:style w:type="paragraph" w:customStyle="1" w:styleId="IntroHeading">
    <w:name w:val="Intro Heading"/>
    <w:basedOn w:val="Normal"/>
    <w:next w:val="Normal"/>
    <w:rsid w:val="00867ACA"/>
    <w:pPr>
      <w:tabs>
        <w:tab w:val="left" w:pos="6480"/>
      </w:tabs>
      <w:outlineLvl w:val="0"/>
    </w:pPr>
  </w:style>
  <w:style w:type="numbering" w:styleId="111111">
    <w:name w:val="Outline List 2"/>
    <w:basedOn w:val="NoList"/>
    <w:rsid w:val="000B4C2F"/>
  </w:style>
  <w:style w:type="paragraph" w:customStyle="1" w:styleId="XExecution">
    <w:name w:val="X Execution"/>
    <w:basedOn w:val="Normal"/>
    <w:rsid w:val="000B4C2F"/>
    <w:pPr>
      <w:tabs>
        <w:tab w:val="left" w:pos="0"/>
        <w:tab w:val="left" w:pos="3544"/>
      </w:tabs>
      <w:ind w:right="459"/>
    </w:pPr>
  </w:style>
  <w:style w:type="paragraph" w:customStyle="1" w:styleId="Comments">
    <w:name w:val="Comments"/>
    <w:basedOn w:val="Normal"/>
    <w:rsid w:val="000B4C2F"/>
    <w:pPr>
      <w:ind w:left="284"/>
    </w:pPr>
    <w:rPr>
      <w:i/>
    </w:rPr>
  </w:style>
  <w:style w:type="paragraph" w:customStyle="1" w:styleId="CoverDocumentLogo">
    <w:name w:val="Cover Document Logo"/>
    <w:basedOn w:val="Normal"/>
    <w:rsid w:val="00823297"/>
    <w:pPr>
      <w:spacing w:line="240" w:lineRule="auto"/>
      <w:jc w:val="center"/>
    </w:pPr>
  </w:style>
  <w:style w:type="paragraph" w:customStyle="1" w:styleId="CoverDocumentAddress">
    <w:name w:val="Cover Document Address"/>
    <w:basedOn w:val="Normal"/>
    <w:rsid w:val="00823297"/>
    <w:pPr>
      <w:spacing w:line="240" w:lineRule="auto"/>
      <w:jc w:val="center"/>
    </w:pPr>
  </w:style>
  <w:style w:type="paragraph" w:customStyle="1" w:styleId="CoverDate">
    <w:name w:val="Cover Date"/>
    <w:basedOn w:val="BodyText"/>
    <w:next w:val="CoverText"/>
    <w:rsid w:val="006B0E16"/>
    <w:pPr>
      <w:tabs>
        <w:tab w:val="right" w:pos="6614"/>
      </w:tabs>
      <w:spacing w:line="240" w:lineRule="auto"/>
      <w:contextualSpacing/>
      <w:jc w:val="left"/>
    </w:pPr>
    <w:rPr>
      <w:rFonts w:cs="Times New Roman"/>
      <w:b/>
    </w:rPr>
  </w:style>
  <w:style w:type="paragraph" w:customStyle="1" w:styleId="CoverText">
    <w:name w:val="Cover Text"/>
    <w:basedOn w:val="Normal"/>
    <w:rsid w:val="00D86D1E"/>
  </w:style>
  <w:style w:type="paragraph" w:customStyle="1" w:styleId="NewPage">
    <w:name w:val="New Page"/>
    <w:basedOn w:val="Normal"/>
    <w:autoRedefine/>
    <w:rsid w:val="000B4C2F"/>
    <w:pPr>
      <w:pageBreakBefore/>
    </w:pPr>
  </w:style>
  <w:style w:type="paragraph" w:customStyle="1" w:styleId="FrontInformation">
    <w:name w:val="FrontInformation"/>
    <w:autoRedefine/>
    <w:rsid w:val="000B4C2F"/>
    <w:pPr>
      <w:spacing w:after="240" w:line="360" w:lineRule="auto"/>
    </w:pPr>
  </w:style>
  <w:style w:type="character" w:customStyle="1" w:styleId="defitem">
    <w:name w:val="defitem"/>
    <w:basedOn w:val="DefaultParagraphFont"/>
    <w:rsid w:val="000B4C2F"/>
  </w:style>
  <w:style w:type="character" w:customStyle="1" w:styleId="smallcaps">
    <w:name w:val="smallcaps"/>
    <w:rsid w:val="000B4C2F"/>
    <w:rPr>
      <w:b/>
      <w:smallCaps/>
    </w:rPr>
  </w:style>
  <w:style w:type="paragraph" w:customStyle="1" w:styleId="Sch1Number">
    <w:name w:val="Sch 1 Number"/>
    <w:basedOn w:val="Sch1Heading"/>
    <w:rsid w:val="00E1792D"/>
    <w:pPr>
      <w:keepNext w:val="0"/>
    </w:pPr>
    <w:rPr>
      <w:b w:val="0"/>
    </w:rPr>
  </w:style>
  <w:style w:type="paragraph" w:customStyle="1" w:styleId="Testimonium">
    <w:name w:val="Testimonium"/>
    <w:basedOn w:val="Normal"/>
    <w:rsid w:val="000B4C2F"/>
  </w:style>
  <w:style w:type="paragraph" w:customStyle="1" w:styleId="Appendix">
    <w:name w:val="Appendix"/>
    <w:basedOn w:val="BodyText"/>
    <w:next w:val="BodyText"/>
    <w:rsid w:val="0030574F"/>
    <w:pPr>
      <w:pageBreakBefore/>
      <w:numPr>
        <w:numId w:val="10"/>
      </w:numPr>
      <w:jc w:val="center"/>
      <w:outlineLvl w:val="0"/>
    </w:pPr>
    <w:rPr>
      <w:b/>
      <w:caps/>
    </w:rPr>
  </w:style>
  <w:style w:type="paragraph" w:styleId="CommentText">
    <w:name w:val="annotation text"/>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style>
  <w:style w:type="paragraph" w:customStyle="1" w:styleId="CoverDocumentTitle">
    <w:name w:val="Cover Document Title"/>
    <w:basedOn w:val="BodyText"/>
    <w:next w:val="CoverText"/>
    <w:rsid w:val="002E7CA0"/>
    <w:pPr>
      <w:keepNext/>
      <w:keepLines/>
      <w:jc w:val="center"/>
      <w:outlineLvl w:val="0"/>
    </w:pPr>
    <w:rPr>
      <w:rFonts w:cs="Times New Roman"/>
      <w:b/>
      <w:bCs/>
      <w:caps/>
      <w:sz w:val="28"/>
      <w:szCs w:val="40"/>
    </w:rPr>
  </w:style>
  <w:style w:type="paragraph" w:customStyle="1" w:styleId="SubSchedule">
    <w:name w:val="Sub Schedule"/>
    <w:basedOn w:val="BodyText"/>
    <w:next w:val="Part"/>
    <w:rsid w:val="006B638D"/>
    <w:pPr>
      <w:numPr>
        <w:ilvl w:val="1"/>
        <w:numId w:val="5"/>
      </w:numPr>
      <w:jc w:val="center"/>
    </w:pPr>
    <w:rPr>
      <w:b/>
    </w:rPr>
  </w:style>
  <w:style w:type="paragraph" w:customStyle="1" w:styleId="HeadingTitle">
    <w:name w:val="HeadingTitle"/>
    <w:basedOn w:val="Normal"/>
    <w:rsid w:val="000B4C2F"/>
    <w:pPr>
      <w:contextualSpacing/>
    </w:pPr>
    <w:rPr>
      <w:b/>
    </w:rPr>
  </w:style>
  <w:style w:type="paragraph" w:customStyle="1" w:styleId="Background2">
    <w:name w:val="Background 2"/>
    <w:basedOn w:val="BodyText"/>
    <w:rsid w:val="00076026"/>
    <w:pPr>
      <w:numPr>
        <w:ilvl w:val="1"/>
        <w:numId w:val="1"/>
      </w:numPr>
    </w:pPr>
  </w:style>
  <w:style w:type="paragraph" w:customStyle="1" w:styleId="NormalSpaced">
    <w:name w:val="NormalSpaced"/>
    <w:basedOn w:val="Normal"/>
    <w:next w:val="Normal"/>
    <w:rsid w:val="000B4C2F"/>
  </w:style>
  <w:style w:type="paragraph" w:customStyle="1" w:styleId="Bullet">
    <w:name w:val="Bullet"/>
    <w:basedOn w:val="Normal"/>
    <w:rsid w:val="000B4C2F"/>
    <w:pPr>
      <w:tabs>
        <w:tab w:val="num" w:pos="850"/>
      </w:tabs>
      <w:ind w:left="850" w:hanging="850"/>
    </w:pPr>
  </w:style>
  <w:style w:type="paragraph" w:customStyle="1" w:styleId="Bullet2">
    <w:name w:val="Bullet2"/>
    <w:basedOn w:val="Normal"/>
    <w:rsid w:val="000B4C2F"/>
    <w:pPr>
      <w:numPr>
        <w:numId w:val="7"/>
      </w:numPr>
    </w:pPr>
  </w:style>
  <w:style w:type="paragraph" w:customStyle="1" w:styleId="Bullet3">
    <w:name w:val="Bullet3"/>
    <w:basedOn w:val="Normal"/>
    <w:rsid w:val="000B4C2F"/>
    <w:pPr>
      <w:numPr>
        <w:numId w:val="8"/>
      </w:numPr>
    </w:pPr>
  </w:style>
  <w:style w:type="paragraph" w:customStyle="1" w:styleId="NormalCell">
    <w:name w:val="NormalCell"/>
    <w:basedOn w:val="Normal"/>
    <w:rsid w:val="000B4C2F"/>
  </w:style>
  <w:style w:type="paragraph" w:styleId="BodyText2">
    <w:name w:val="Body Text 2"/>
    <w:basedOn w:val="BodyText"/>
    <w:rsid w:val="006B638D"/>
    <w:pPr>
      <w:ind w:left="720"/>
    </w:pPr>
  </w:style>
  <w:style w:type="paragraph" w:styleId="BodyText3">
    <w:name w:val="Body Text 3"/>
    <w:basedOn w:val="BodyText"/>
    <w:rsid w:val="00001991"/>
    <w:pPr>
      <w:ind w:left="1800"/>
    </w:pPr>
  </w:style>
  <w:style w:type="paragraph" w:styleId="BodyTextFirstIndent">
    <w:name w:val="Body Text First Indent"/>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firstLine="210"/>
    </w:pPr>
  </w:style>
  <w:style w:type="paragraph" w:styleId="BodyTextIndent">
    <w:name w:val="Body Text Indent"/>
    <w:basedOn w:val="Normal"/>
    <w:rsid w:val="000B4C2F"/>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BodyTextFirstIndent2">
    <w:name w:val="Body Text First Indent 2"/>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57" w:firstLine="108"/>
    </w:pPr>
  </w:style>
  <w:style w:type="paragraph" w:styleId="BodyTextIndent2">
    <w:name w:val="Body Text Indent 2"/>
    <w:basedOn w:val="Normal"/>
    <w:rsid w:val="000B4C2F"/>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BodyTextIndent3">
    <w:name w:val="Body Text Indent 3"/>
    <w:basedOn w:val="Normal"/>
    <w:rsid w:val="000B4C2F"/>
    <w:p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Caption">
    <w:name w:val="caption"/>
    <w:basedOn w:val="Normal"/>
    <w:qFormat/>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line="200" w:lineRule="atLeast"/>
    </w:pPr>
    <w:rPr>
      <w:b/>
    </w:rPr>
  </w:style>
  <w:style w:type="paragraph" w:styleId="Closing">
    <w:name w:val="Closing"/>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4321"/>
    </w:pPr>
  </w:style>
  <w:style w:type="paragraph" w:styleId="Date">
    <w:name w:val="Date"/>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DocumentMap">
    <w:name w:val="Document Map"/>
    <w:basedOn w:val="Normal"/>
    <w:rsid w:val="000B4C2F"/>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style>
  <w:style w:type="paragraph" w:styleId="EndnoteText">
    <w:name w:val="endnote text"/>
    <w:basedOn w:val="Normal"/>
    <w:rsid w:val="000B4C2F"/>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style>
  <w:style w:type="paragraph" w:styleId="EnvelopeAddress">
    <w:name w:val="envelope address"/>
    <w:basedOn w:val="Normal"/>
    <w:rsid w:val="000B4C2F"/>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2880"/>
    </w:pPr>
  </w:style>
  <w:style w:type="paragraph" w:styleId="EnvelopeReturn">
    <w:name w:val="envelope return"/>
    <w:basedOn w:val="Normal"/>
    <w:rsid w:val="000B4C2F"/>
    <w:pPr>
      <w:tabs>
        <w:tab w:val="left" w:pos="709"/>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Index1">
    <w:name w:val="index 1"/>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240" w:hanging="240"/>
    </w:pPr>
  </w:style>
  <w:style w:type="paragraph" w:styleId="Index2">
    <w:name w:val="index 2"/>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480" w:hanging="240"/>
    </w:pPr>
  </w:style>
  <w:style w:type="paragraph" w:styleId="Index3">
    <w:name w:val="index 3"/>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720" w:hanging="240"/>
    </w:pPr>
  </w:style>
  <w:style w:type="paragraph" w:styleId="Index4">
    <w:name w:val="index 4"/>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960" w:hanging="240"/>
    </w:pPr>
  </w:style>
  <w:style w:type="paragraph" w:styleId="Index5">
    <w:name w:val="index 5"/>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200" w:hanging="240"/>
    </w:pPr>
  </w:style>
  <w:style w:type="paragraph" w:styleId="Index6">
    <w:name w:val="index 6"/>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440" w:hanging="240"/>
    </w:pPr>
  </w:style>
  <w:style w:type="paragraph" w:styleId="Index7">
    <w:name w:val="index 7"/>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680" w:hanging="240"/>
    </w:pPr>
  </w:style>
  <w:style w:type="paragraph" w:styleId="Index8">
    <w:name w:val="index 8"/>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1920" w:hanging="240"/>
    </w:pPr>
  </w:style>
  <w:style w:type="paragraph" w:styleId="Index9">
    <w:name w:val="index 9"/>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ind w:left="2160" w:hanging="240"/>
    </w:pPr>
  </w:style>
  <w:style w:type="paragraph" w:styleId="IndexHeading">
    <w:name w:val="index heading"/>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00" w:lineRule="atLeast"/>
    </w:pPr>
    <w:rPr>
      <w:b/>
    </w:rPr>
  </w:style>
  <w:style w:type="paragraph" w:styleId="List">
    <w:name w:val="List"/>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hanging="720"/>
    </w:pPr>
  </w:style>
  <w:style w:type="paragraph" w:styleId="List2">
    <w:name w:val="List 2"/>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14" w:hanging="357"/>
    </w:pPr>
  </w:style>
  <w:style w:type="paragraph" w:styleId="List3">
    <w:name w:val="List 3"/>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style>
  <w:style w:type="paragraph" w:styleId="List4">
    <w:name w:val="List 4"/>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style>
  <w:style w:type="paragraph" w:styleId="List5">
    <w:name w:val="List 5"/>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style>
  <w:style w:type="paragraph" w:styleId="ListBullet3">
    <w:name w:val="List Bullet 3"/>
    <w:basedOn w:val="Normal"/>
    <w:rsid w:val="000B4C2F"/>
    <w:pPr>
      <w:tabs>
        <w:tab w:val="num"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style>
  <w:style w:type="paragraph" w:styleId="ListBullet4">
    <w:name w:val="List Bullet 4"/>
    <w:basedOn w:val="Normal"/>
    <w:rsid w:val="000B4C2F"/>
    <w:pPr>
      <w:tabs>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style>
  <w:style w:type="paragraph" w:styleId="ListBullet5">
    <w:name w:val="List Bullet 5"/>
    <w:basedOn w:val="Normal"/>
    <w:rsid w:val="000B4C2F"/>
    <w:pPr>
      <w:tabs>
        <w:tab w:val="num" w:pos="36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style>
  <w:style w:type="paragraph" w:styleId="ListContinue">
    <w:name w:val="List Continue"/>
    <w:basedOn w:val="Normal"/>
    <w:rsid w:val="000B4C2F"/>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357"/>
    </w:pPr>
  </w:style>
  <w:style w:type="paragraph" w:styleId="ListContinue2">
    <w:name w:val="List Continue 2"/>
    <w:basedOn w:val="Normal"/>
    <w:rsid w:val="000B4C2F"/>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pPr>
  </w:style>
  <w:style w:type="paragraph" w:styleId="ListContinue3">
    <w:name w:val="List Continue 3"/>
    <w:basedOn w:val="Normal"/>
    <w:rsid w:val="000B4C2F"/>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pPr>
  </w:style>
  <w:style w:type="paragraph" w:styleId="ListContinue4">
    <w:name w:val="List Continue 4"/>
    <w:basedOn w:val="Normal"/>
    <w:rsid w:val="000B4C2F"/>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40"/>
    </w:pPr>
  </w:style>
  <w:style w:type="paragraph" w:styleId="ListContinue5">
    <w:name w:val="List Continue 5"/>
    <w:basedOn w:val="Normal"/>
    <w:rsid w:val="000B4C2F"/>
    <w:pPr>
      <w:tabs>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pPr>
  </w:style>
  <w:style w:type="paragraph" w:styleId="ListNumber2">
    <w:name w:val="List Number 2"/>
    <w:basedOn w:val="Normal"/>
    <w:rsid w:val="000B4C2F"/>
    <w:pPr>
      <w:tabs>
        <w:tab w:val="num" w:pos="360"/>
      </w:tabs>
    </w:pPr>
  </w:style>
  <w:style w:type="paragraph" w:styleId="ListNumber3">
    <w:name w:val="List Number 3"/>
    <w:basedOn w:val="Normal"/>
    <w:rsid w:val="000B4C2F"/>
    <w:pPr>
      <w:tabs>
        <w:tab w:val="num" w:pos="36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077" w:hanging="357"/>
    </w:pPr>
  </w:style>
  <w:style w:type="paragraph" w:styleId="ListNumber4">
    <w:name w:val="List Number 4"/>
    <w:basedOn w:val="Normal"/>
    <w:rsid w:val="000B4C2F"/>
    <w:pPr>
      <w:tabs>
        <w:tab w:val="num" w:pos="36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434" w:hanging="357"/>
    </w:pPr>
  </w:style>
  <w:style w:type="paragraph" w:styleId="ListNumber5">
    <w:name w:val="List Number 5"/>
    <w:basedOn w:val="Normal"/>
    <w:rsid w:val="000B4C2F"/>
    <w:pPr>
      <w:tabs>
        <w:tab w:val="num" w:pos="36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1797" w:hanging="357"/>
    </w:pPr>
  </w:style>
  <w:style w:type="paragraph" w:styleId="MessageHeader">
    <w:name w:val="Message Header"/>
    <w:basedOn w:val="Normal"/>
    <w:rsid w:val="000B4C2F"/>
    <w:pPr>
      <w:ind w:left="1077" w:hanging="1077"/>
    </w:pPr>
  </w:style>
  <w:style w:type="paragraph" w:styleId="NormalIndent">
    <w:name w:val="Normal Indent"/>
    <w:basedOn w:val="Normal"/>
    <w:rsid w:val="000B4C2F"/>
    <w:pPr>
      <w:ind w:left="720"/>
    </w:pPr>
  </w:style>
  <w:style w:type="paragraph" w:customStyle="1" w:styleId="NoteHeading1">
    <w:name w:val="Note Heading1"/>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PlainText">
    <w:name w:val="Plain Text"/>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Salutation">
    <w:name w:val="Salutation"/>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pPr>
  </w:style>
  <w:style w:type="paragraph" w:styleId="Signature">
    <w:name w:val="Signature"/>
    <w:basedOn w:val="Normal"/>
    <w:rsid w:val="000B4C2F"/>
    <w:pPr>
      <w:ind w:left="4321"/>
    </w:pPr>
  </w:style>
  <w:style w:type="paragraph" w:styleId="Subtitle">
    <w:name w:val="Subtitle"/>
    <w:basedOn w:val="Normal"/>
    <w:qFormat/>
    <w:rsid w:val="000B4C2F"/>
    <w:pPr>
      <w:jc w:val="center"/>
    </w:pPr>
    <w:rPr>
      <w:b/>
    </w:rPr>
  </w:style>
  <w:style w:type="paragraph" w:styleId="TOAHeading">
    <w:name w:val="toa heading"/>
    <w:basedOn w:val="Normal"/>
    <w:rsid w:val="000B4C2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120" w:line="200" w:lineRule="atLeast"/>
    </w:pPr>
    <w:rPr>
      <w:b/>
    </w:rPr>
  </w:style>
  <w:style w:type="paragraph" w:styleId="TOC4">
    <w:name w:val="toc 4"/>
    <w:basedOn w:val="TOC3"/>
    <w:rsid w:val="000B4C2F"/>
    <w:pPr>
      <w:ind w:left="1440"/>
    </w:pPr>
  </w:style>
  <w:style w:type="paragraph" w:styleId="TOC5">
    <w:name w:val="toc 5"/>
    <w:basedOn w:val="Normal"/>
    <w:rsid w:val="000B4C2F"/>
    <w:pPr>
      <w:tabs>
        <w:tab w:val="right" w:leader="dot" w:pos="9000"/>
      </w:tabs>
      <w:spacing w:line="240" w:lineRule="auto"/>
      <w:contextualSpacing/>
    </w:pPr>
    <w:rPr>
      <w:noProof/>
    </w:rPr>
  </w:style>
  <w:style w:type="paragraph" w:styleId="TOC6">
    <w:name w:val="toc 6"/>
    <w:basedOn w:val="Normal"/>
    <w:rsid w:val="000B4C2F"/>
    <w:pPr>
      <w:tabs>
        <w:tab w:val="right" w:leader="dot" w:pos="8784"/>
      </w:tabs>
      <w:spacing w:line="240" w:lineRule="auto"/>
      <w:ind w:left="1440"/>
      <w:contextualSpacing/>
    </w:pPr>
  </w:style>
  <w:style w:type="paragraph" w:styleId="TOC7">
    <w:name w:val="toc 7"/>
    <w:basedOn w:val="Normal"/>
    <w:rsid w:val="000B4C2F"/>
    <w:pPr>
      <w:tabs>
        <w:tab w:val="left" w:pos="709"/>
        <w:tab w:val="right" w:leader="dot" w:pos="7655"/>
        <w:tab w:val="left" w:pos="7920"/>
        <w:tab w:val="left" w:pos="8640"/>
        <w:tab w:val="left" w:pos="9360"/>
        <w:tab w:val="left" w:pos="10080"/>
      </w:tabs>
      <w:spacing w:line="240" w:lineRule="auto"/>
      <w:ind w:left="1440"/>
    </w:pPr>
  </w:style>
  <w:style w:type="paragraph" w:styleId="TOC8">
    <w:name w:val="toc 8"/>
    <w:basedOn w:val="Normal"/>
    <w:rsid w:val="000B4C2F"/>
    <w:pPr>
      <w:tabs>
        <w:tab w:val="left" w:pos="709"/>
        <w:tab w:val="right" w:leader="dot" w:pos="7655"/>
        <w:tab w:val="left" w:pos="7920"/>
        <w:tab w:val="left" w:pos="8640"/>
        <w:tab w:val="left" w:pos="9360"/>
        <w:tab w:val="left" w:pos="10080"/>
      </w:tabs>
      <w:spacing w:line="240" w:lineRule="auto"/>
      <w:ind w:left="1680"/>
    </w:pPr>
  </w:style>
  <w:style w:type="paragraph" w:styleId="TOC9">
    <w:name w:val="toc 9"/>
    <w:basedOn w:val="Normal"/>
    <w:rsid w:val="000B4C2F"/>
    <w:pPr>
      <w:tabs>
        <w:tab w:val="left" w:pos="709"/>
        <w:tab w:val="right" w:leader="dot" w:pos="7655"/>
        <w:tab w:val="left" w:pos="7920"/>
        <w:tab w:val="left" w:pos="8640"/>
        <w:tab w:val="left" w:pos="9360"/>
        <w:tab w:val="left" w:pos="10080"/>
      </w:tabs>
      <w:spacing w:line="240" w:lineRule="auto"/>
      <w:ind w:left="1920"/>
    </w:pPr>
  </w:style>
  <w:style w:type="paragraph" w:styleId="TableofAuthorities">
    <w:name w:val="table of authorities"/>
    <w:basedOn w:val="Normal"/>
    <w:rsid w:val="000B4C2F"/>
    <w:pPr>
      <w:tabs>
        <w:tab w:val="left" w:pos="709"/>
        <w:tab w:val="right" w:leader="dot" w:pos="7655"/>
        <w:tab w:val="left" w:pos="7920"/>
        <w:tab w:val="left" w:pos="8640"/>
        <w:tab w:val="left" w:pos="9360"/>
        <w:tab w:val="left" w:pos="10080"/>
      </w:tabs>
      <w:spacing w:line="200" w:lineRule="atLeast"/>
      <w:ind w:left="240" w:hanging="240"/>
    </w:pPr>
  </w:style>
  <w:style w:type="paragraph" w:styleId="TableofFigures">
    <w:name w:val="table of figures"/>
    <w:basedOn w:val="Normal"/>
    <w:rsid w:val="000B4C2F"/>
    <w:pPr>
      <w:tabs>
        <w:tab w:val="left" w:pos="709"/>
        <w:tab w:val="right" w:leader="dot" w:pos="7655"/>
        <w:tab w:val="left" w:pos="7920"/>
        <w:tab w:val="left" w:pos="8640"/>
        <w:tab w:val="left" w:pos="9360"/>
        <w:tab w:val="left" w:pos="10080"/>
      </w:tabs>
      <w:spacing w:line="200" w:lineRule="atLeast"/>
      <w:ind w:left="480" w:hanging="480"/>
    </w:pPr>
  </w:style>
  <w:style w:type="paragraph" w:styleId="Title">
    <w:name w:val="Title"/>
    <w:basedOn w:val="Normal"/>
    <w:qFormat/>
    <w:rsid w:val="000B4C2F"/>
    <w:pPr>
      <w:shd w:val="clear" w:color="000000" w:fill="auto"/>
      <w:spacing w:after="480"/>
    </w:pPr>
    <w:rPr>
      <w:b/>
    </w:rPr>
  </w:style>
  <w:style w:type="paragraph" w:customStyle="1" w:styleId="Definition1">
    <w:name w:val="Definition 1"/>
    <w:basedOn w:val="BodyText"/>
    <w:rsid w:val="0039790C"/>
    <w:pPr>
      <w:numPr>
        <w:numId w:val="3"/>
      </w:numPr>
    </w:pPr>
  </w:style>
  <w:style w:type="paragraph" w:customStyle="1" w:styleId="Parties2">
    <w:name w:val="Parties 2"/>
    <w:basedOn w:val="BodyText"/>
    <w:rsid w:val="00076026"/>
    <w:pPr>
      <w:numPr>
        <w:ilvl w:val="1"/>
        <w:numId w:val="2"/>
      </w:numPr>
    </w:pPr>
  </w:style>
  <w:style w:type="paragraph" w:customStyle="1" w:styleId="CoverPartyName">
    <w:name w:val="Cover Party Name"/>
    <w:basedOn w:val="BodyText"/>
    <w:next w:val="CoverText"/>
    <w:rsid w:val="002E7CA0"/>
    <w:pPr>
      <w:tabs>
        <w:tab w:val="right" w:pos="5757"/>
      </w:tabs>
      <w:spacing w:before="360" w:after="360"/>
      <w:ind w:left="567" w:right="896"/>
      <w:jc w:val="left"/>
    </w:pPr>
    <w:rPr>
      <w:rFonts w:cs="Times New Roman"/>
      <w:b/>
      <w:szCs w:val="22"/>
    </w:rPr>
  </w:style>
  <w:style w:type="character" w:customStyle="1" w:styleId="intro">
    <w:name w:val="intro"/>
    <w:basedOn w:val="DefaultParagraphFont"/>
    <w:rsid w:val="000B4C2F"/>
  </w:style>
  <w:style w:type="paragraph" w:styleId="TOCHeading">
    <w:name w:val="TOC Heading"/>
    <w:basedOn w:val="BodyText"/>
    <w:qFormat/>
    <w:rsid w:val="00867ACA"/>
    <w:pPr>
      <w:pBdr>
        <w:bottom w:val="single" w:sz="8" w:space="4" w:color="4F81BD"/>
      </w:pBdr>
      <w:contextualSpacing/>
      <w:outlineLvl w:val="0"/>
    </w:pPr>
    <w:rPr>
      <w:rFonts w:cs="Times New Roman"/>
      <w:b/>
      <w:spacing w:val="5"/>
      <w:kern w:val="28"/>
      <w:sz w:val="24"/>
      <w:szCs w:val="40"/>
    </w:rPr>
  </w:style>
  <w:style w:type="paragraph" w:customStyle="1" w:styleId="TOCsub-Heading">
    <w:name w:val="TOC sub-Heading"/>
    <w:basedOn w:val="BodyText"/>
    <w:rsid w:val="00867ACA"/>
    <w:pPr>
      <w:keepNext/>
      <w:keepLines/>
      <w:spacing w:before="480"/>
      <w:jc w:val="left"/>
      <w:outlineLvl w:val="1"/>
    </w:pPr>
    <w:rPr>
      <w:rFonts w:cs="Times New Roman"/>
      <w:b/>
      <w:bCs/>
      <w:szCs w:val="22"/>
    </w:rPr>
  </w:style>
  <w:style w:type="paragraph" w:customStyle="1" w:styleId="Definition2">
    <w:name w:val="Definition 2"/>
    <w:basedOn w:val="BodyText"/>
    <w:rsid w:val="0039790C"/>
    <w:pPr>
      <w:numPr>
        <w:ilvl w:val="1"/>
        <w:numId w:val="3"/>
      </w:numPr>
    </w:pPr>
  </w:style>
  <w:style w:type="paragraph" w:customStyle="1" w:styleId="Level1Heading">
    <w:name w:val="Level 1 Heading"/>
    <w:basedOn w:val="BodyText"/>
    <w:next w:val="Level2Number"/>
    <w:rsid w:val="008A07ED"/>
    <w:pPr>
      <w:keepNext/>
      <w:numPr>
        <w:numId w:val="4"/>
      </w:numPr>
      <w:outlineLvl w:val="0"/>
    </w:pPr>
    <w:rPr>
      <w:b/>
    </w:rPr>
  </w:style>
  <w:style w:type="paragraph" w:customStyle="1" w:styleId="Level2Number">
    <w:name w:val="Level 2 Number"/>
    <w:basedOn w:val="BodyText"/>
    <w:rsid w:val="008A07ED"/>
    <w:pPr>
      <w:numPr>
        <w:ilvl w:val="1"/>
        <w:numId w:val="4"/>
      </w:numPr>
      <w:outlineLvl w:val="1"/>
    </w:pPr>
  </w:style>
  <w:style w:type="paragraph" w:customStyle="1" w:styleId="BodyText5">
    <w:name w:val="Body Text 5"/>
    <w:basedOn w:val="BodyText"/>
    <w:rsid w:val="00001991"/>
    <w:pPr>
      <w:ind w:left="3240"/>
    </w:pPr>
  </w:style>
  <w:style w:type="paragraph" w:customStyle="1" w:styleId="Level3Number">
    <w:name w:val="Level 3 Number"/>
    <w:basedOn w:val="BodyText"/>
    <w:rsid w:val="008A07ED"/>
    <w:pPr>
      <w:numPr>
        <w:ilvl w:val="2"/>
        <w:numId w:val="4"/>
      </w:numPr>
      <w:outlineLvl w:val="2"/>
    </w:pPr>
  </w:style>
  <w:style w:type="paragraph" w:customStyle="1" w:styleId="Level4Number">
    <w:name w:val="Level 4 Number"/>
    <w:basedOn w:val="Normal"/>
    <w:rsid w:val="008A07ED"/>
    <w:pPr>
      <w:numPr>
        <w:ilvl w:val="3"/>
        <w:numId w:val="4"/>
      </w:numPr>
      <w:outlineLvl w:val="3"/>
    </w:pPr>
  </w:style>
  <w:style w:type="paragraph" w:customStyle="1" w:styleId="Level5Number">
    <w:name w:val="Level 5 Number"/>
    <w:basedOn w:val="BodyText"/>
    <w:rsid w:val="008A07ED"/>
    <w:pPr>
      <w:numPr>
        <w:ilvl w:val="4"/>
        <w:numId w:val="4"/>
      </w:numPr>
      <w:outlineLvl w:val="4"/>
    </w:pPr>
  </w:style>
  <w:style w:type="paragraph" w:customStyle="1" w:styleId="Level6Number">
    <w:name w:val="Level 6 Number"/>
    <w:basedOn w:val="BodyText"/>
    <w:rsid w:val="008A07ED"/>
    <w:pPr>
      <w:numPr>
        <w:ilvl w:val="5"/>
        <w:numId w:val="4"/>
      </w:numPr>
      <w:outlineLvl w:val="5"/>
    </w:pPr>
  </w:style>
  <w:style w:type="paragraph" w:customStyle="1" w:styleId="Level7Number">
    <w:name w:val="Level 7 Number"/>
    <w:basedOn w:val="BodyText"/>
    <w:rsid w:val="008A07ED"/>
    <w:pPr>
      <w:numPr>
        <w:ilvl w:val="6"/>
        <w:numId w:val="4"/>
      </w:numPr>
      <w:outlineLvl w:val="6"/>
    </w:pPr>
  </w:style>
  <w:style w:type="paragraph" w:customStyle="1" w:styleId="Level8Number">
    <w:name w:val="Level 8 Number"/>
    <w:basedOn w:val="BodyText"/>
    <w:rsid w:val="008A07ED"/>
    <w:pPr>
      <w:numPr>
        <w:ilvl w:val="7"/>
        <w:numId w:val="4"/>
      </w:numPr>
      <w:outlineLvl w:val="7"/>
    </w:pPr>
  </w:style>
  <w:style w:type="paragraph" w:customStyle="1" w:styleId="Level9Number">
    <w:name w:val="Level 9 Number"/>
    <w:basedOn w:val="BodyText"/>
    <w:rsid w:val="008A07ED"/>
    <w:pPr>
      <w:numPr>
        <w:ilvl w:val="8"/>
        <w:numId w:val="4"/>
      </w:numPr>
      <w:outlineLvl w:val="8"/>
    </w:pPr>
  </w:style>
  <w:style w:type="paragraph" w:customStyle="1" w:styleId="Level1Number">
    <w:name w:val="Level 1 Number"/>
    <w:basedOn w:val="Level1Heading"/>
    <w:rsid w:val="00BF2971"/>
    <w:pPr>
      <w:keepNext w:val="0"/>
    </w:pPr>
    <w:rPr>
      <w:b w:val="0"/>
    </w:rPr>
  </w:style>
  <w:style w:type="paragraph" w:customStyle="1" w:styleId="Level2Heading">
    <w:name w:val="Level 2 Heading"/>
    <w:basedOn w:val="Level2Number"/>
    <w:next w:val="Level3Number"/>
    <w:rsid w:val="000B4C2F"/>
    <w:pPr>
      <w:keepNext/>
    </w:pPr>
    <w:rPr>
      <w:b/>
    </w:rPr>
  </w:style>
  <w:style w:type="paragraph" w:customStyle="1" w:styleId="Level3Heading">
    <w:name w:val="Level 3 Heading"/>
    <w:basedOn w:val="Level3Number"/>
    <w:next w:val="Level4Number"/>
    <w:rsid w:val="000B4C2F"/>
    <w:rPr>
      <w:b/>
    </w:rPr>
  </w:style>
  <w:style w:type="paragraph" w:customStyle="1" w:styleId="Level4Heading">
    <w:name w:val="Level 4 Heading"/>
    <w:basedOn w:val="Level4Number"/>
    <w:next w:val="Level5Number"/>
    <w:rsid w:val="000B4C2F"/>
    <w:rPr>
      <w:b/>
    </w:rPr>
  </w:style>
  <w:style w:type="paragraph" w:customStyle="1" w:styleId="BodyText6">
    <w:name w:val="Body Text 6"/>
    <w:basedOn w:val="BodyText"/>
    <w:rsid w:val="00001991"/>
    <w:pPr>
      <w:ind w:left="3960"/>
    </w:pPr>
  </w:style>
  <w:style w:type="paragraph" w:customStyle="1" w:styleId="BodyText7">
    <w:name w:val="Body Text 7"/>
    <w:basedOn w:val="BodyText"/>
    <w:rsid w:val="00001991"/>
    <w:pPr>
      <w:ind w:left="4680"/>
    </w:pPr>
  </w:style>
  <w:style w:type="paragraph" w:customStyle="1" w:styleId="BodyText8">
    <w:name w:val="Body Text 8"/>
    <w:basedOn w:val="BodyText"/>
    <w:rsid w:val="00001991"/>
    <w:pPr>
      <w:ind w:left="5400"/>
    </w:pPr>
  </w:style>
  <w:style w:type="paragraph" w:customStyle="1" w:styleId="BodyText9">
    <w:name w:val="Body Text 9"/>
    <w:basedOn w:val="BodyText"/>
    <w:rsid w:val="00001991"/>
    <w:pPr>
      <w:ind w:left="6120"/>
    </w:pPr>
  </w:style>
  <w:style w:type="paragraph" w:customStyle="1" w:styleId="Sch5Number">
    <w:name w:val="Sch 5 Number"/>
    <w:basedOn w:val="BodyText"/>
    <w:rsid w:val="008A07ED"/>
    <w:pPr>
      <w:numPr>
        <w:ilvl w:val="7"/>
        <w:numId w:val="5"/>
      </w:numPr>
      <w:outlineLvl w:val="6"/>
    </w:pPr>
  </w:style>
  <w:style w:type="paragraph" w:customStyle="1" w:styleId="Sch6Number">
    <w:name w:val="Sch 6 Number"/>
    <w:basedOn w:val="BodyText"/>
    <w:rsid w:val="008A07ED"/>
    <w:pPr>
      <w:numPr>
        <w:ilvl w:val="8"/>
        <w:numId w:val="5"/>
      </w:numPr>
      <w:outlineLvl w:val="7"/>
    </w:pPr>
  </w:style>
  <w:style w:type="character" w:styleId="HTMLAcronym">
    <w:name w:val="HTML Acronym"/>
    <w:basedOn w:val="DefaultParagraphFont"/>
    <w:rsid w:val="000B4C2F"/>
  </w:style>
  <w:style w:type="paragraph" w:customStyle="1" w:styleId="Sch4Heading">
    <w:name w:val="Sch 4 Heading"/>
    <w:basedOn w:val="Sch4Number"/>
    <w:rsid w:val="00BF2971"/>
    <w:pPr>
      <w:keepNext/>
    </w:pPr>
    <w:rPr>
      <w:b/>
    </w:rPr>
  </w:style>
  <w:style w:type="character" w:customStyle="1" w:styleId="Bold">
    <w:name w:val="Bold"/>
    <w:rsid w:val="000B4C2F"/>
    <w:rPr>
      <w:b/>
    </w:rPr>
  </w:style>
  <w:style w:type="character" w:customStyle="1" w:styleId="Underline">
    <w:name w:val="Underline"/>
    <w:rsid w:val="000B4C2F"/>
    <w:rPr>
      <w:u w:val="single"/>
    </w:rPr>
  </w:style>
  <w:style w:type="paragraph" w:customStyle="1" w:styleId="Definitions">
    <w:name w:val="Definitions"/>
    <w:basedOn w:val="Normal"/>
    <w:rsid w:val="000B4C2F"/>
    <w:pPr>
      <w:tabs>
        <w:tab w:val="left" w:pos="720"/>
      </w:tabs>
      <w:ind w:left="720"/>
    </w:pPr>
  </w:style>
  <w:style w:type="table" w:styleId="TableGrid">
    <w:name w:val="Table Grid"/>
    <w:basedOn w:val="TableNormal"/>
    <w:rsid w:val="000B4C2F"/>
    <w:pPr>
      <w:spacing w:after="120"/>
    </w:pPr>
    <w:tblPr>
      <w:tblInd w:w="144"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CellMar>
        <w:top w:w="115" w:type="dxa"/>
        <w:left w:w="72" w:type="dxa"/>
        <w:right w:w="72" w:type="dxa"/>
      </w:tblCellMar>
    </w:tblPr>
  </w:style>
  <w:style w:type="paragraph" w:customStyle="1" w:styleId="CoverDocumentDescription">
    <w:name w:val="Cover Document Description"/>
    <w:basedOn w:val="BodyText"/>
    <w:rsid w:val="002E7CA0"/>
    <w:pPr>
      <w:keepNext/>
      <w:keepLines/>
      <w:jc w:val="center"/>
    </w:pPr>
    <w:rPr>
      <w:rFonts w:cs="Times New Roman"/>
      <w:b/>
      <w:bCs/>
      <w:sz w:val="24"/>
      <w:szCs w:val="22"/>
    </w:rPr>
  </w:style>
  <w:style w:type="paragraph" w:customStyle="1" w:styleId="Schedule">
    <w:name w:val="Schedule"/>
    <w:basedOn w:val="BodyText"/>
    <w:next w:val="Part"/>
    <w:rsid w:val="003F2767"/>
    <w:pPr>
      <w:keepNext/>
      <w:pageBreakBefore/>
      <w:numPr>
        <w:numId w:val="5"/>
      </w:numPr>
      <w:jc w:val="center"/>
      <w:outlineLvl w:val="0"/>
    </w:pPr>
    <w:rPr>
      <w:b/>
      <w:caps/>
    </w:rPr>
  </w:style>
  <w:style w:type="numbering" w:styleId="ArticleSection">
    <w:name w:val="Outline List 3"/>
    <w:basedOn w:val="NoList"/>
    <w:rsid w:val="000B4C2F"/>
  </w:style>
  <w:style w:type="paragraph" w:styleId="BalloonText">
    <w:name w:val="Balloon Text"/>
    <w:basedOn w:val="Normal"/>
    <w:rsid w:val="000B4C2F"/>
  </w:style>
  <w:style w:type="paragraph" w:styleId="CommentSubject">
    <w:name w:val="annotation subject"/>
    <w:basedOn w:val="CommentText"/>
    <w:next w:val="CommentText"/>
    <w:rsid w:val="000B4C2F"/>
    <w:pPr>
      <w:tabs>
        <w:tab w:val="clear" w:pos="720"/>
        <w:tab w:val="clear" w:pos="1440"/>
        <w:tab w:val="clear" w:pos="2160"/>
        <w:tab w:val="clear" w:pos="2880"/>
        <w:tab w:val="clear" w:pos="3600"/>
        <w:tab w:val="clear" w:pos="4320"/>
        <w:tab w:val="clear" w:pos="5040"/>
        <w:tab w:val="clear" w:pos="5760"/>
        <w:tab w:val="clear" w:pos="6480"/>
        <w:tab w:val="clear" w:pos="7200"/>
        <w:tab w:val="clear" w:pos="7920"/>
        <w:tab w:val="clear" w:pos="8640"/>
        <w:tab w:val="clear" w:pos="9360"/>
        <w:tab w:val="clear" w:pos="10080"/>
      </w:tabs>
      <w:spacing w:line="240" w:lineRule="auto"/>
    </w:pPr>
    <w:rPr>
      <w:b/>
      <w:bCs/>
    </w:rPr>
  </w:style>
  <w:style w:type="table" w:styleId="Table3Deffects1">
    <w:name w:val="Table 3D effects 1"/>
    <w:basedOn w:val="TableNormal"/>
    <w:rsid w:val="000B4C2F"/>
    <w:pPr>
      <w:spacing w:after="24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0B4C2F"/>
    <w:pPr>
      <w:spacing w:after="24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0B4C2F"/>
    <w:pPr>
      <w:spacing w:after="24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0B4C2F"/>
    <w:pPr>
      <w:spacing w:after="24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0B4C2F"/>
    <w:pPr>
      <w:spacing w:after="24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0B4C2F"/>
    <w:pPr>
      <w:spacing w:after="240"/>
    </w:p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0B4C2F"/>
    <w:pPr>
      <w:spacing w:after="24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0B4C2F"/>
    <w:pPr>
      <w:spacing w:after="240"/>
    </w:p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0B4C2F"/>
    <w:pPr>
      <w:spacing w:after="24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0B4C2F"/>
    <w:pPr>
      <w:spacing w:after="24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0B4C2F"/>
    <w:pPr>
      <w:spacing w:after="240"/>
    </w:p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0B4C2F"/>
    <w:pPr>
      <w:spacing w:after="240"/>
    </w:p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0B4C2F"/>
    <w:pPr>
      <w:spacing w:after="240"/>
    </w:p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0B4C2F"/>
    <w:pPr>
      <w:spacing w:after="24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0B4C2F"/>
    <w:pPr>
      <w:spacing w:after="24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0B4C2F"/>
    <w:pPr>
      <w:spacing w:after="24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0B4C2F"/>
    <w:pPr>
      <w:spacing w:after="24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0B4C2F"/>
    <w:pPr>
      <w:spacing w:after="24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0B4C2F"/>
    <w:pPr>
      <w:spacing w:after="24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0B4C2F"/>
    <w:pPr>
      <w:spacing w:after="24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0B4C2F"/>
    <w:pPr>
      <w:spacing w:after="24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0B4C2F"/>
    <w:pPr>
      <w:spacing w:after="24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0B4C2F"/>
    <w:pPr>
      <w:spacing w:after="24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0B4C2F"/>
    <w:pPr>
      <w:spacing w:after="24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0B4C2F"/>
    <w:pPr>
      <w:spacing w:after="24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0B4C2F"/>
    <w:pPr>
      <w:spacing w:after="24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0B4C2F"/>
    <w:pPr>
      <w:spacing w:after="24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0B4C2F"/>
    <w:pPr>
      <w:spacing w:after="24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0B4C2F"/>
    <w:pPr>
      <w:spacing w:after="24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0B4C2F"/>
    <w:pPr>
      <w:spacing w:after="24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0B4C2F"/>
    <w:pPr>
      <w:spacing w:after="24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0B4C2F"/>
    <w:pPr>
      <w:spacing w:after="24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0B4C2F"/>
    <w:pPr>
      <w:spacing w:after="24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rsid w:val="000B4C2F"/>
    <w:pPr>
      <w:spacing w:after="24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0B4C2F"/>
    <w:pPr>
      <w:spacing w:after="24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0B4C2F"/>
    <w:pPr>
      <w:spacing w:after="24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0B4C2F"/>
    <w:pPr>
      <w:spacing w:after="24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0B4C2F"/>
    <w:pPr>
      <w:spacing w:after="24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0B4C2F"/>
    <w:pPr>
      <w:spacing w:after="24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0B4C2F"/>
    <w:pPr>
      <w:spacing w:after="24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0B4C2F"/>
    <w:pPr>
      <w:spacing w:after="24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0B4C2F"/>
    <w:pPr>
      <w:spacing w:after="24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0B4C2F"/>
    <w:pPr>
      <w:spacing w:after="24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Singlespaced">
    <w:name w:val="Single spaced"/>
    <w:basedOn w:val="Normal"/>
    <w:rsid w:val="000B4C2F"/>
  </w:style>
  <w:style w:type="paragraph" w:customStyle="1" w:styleId="PartSubtitle">
    <w:name w:val="Part Subtitle"/>
    <w:rsid w:val="000B4C2F"/>
  </w:style>
  <w:style w:type="paragraph" w:customStyle="1" w:styleId="Bullet1">
    <w:name w:val="Bullet1"/>
    <w:basedOn w:val="Normal"/>
    <w:rsid w:val="000B4C2F"/>
    <w:pPr>
      <w:numPr>
        <w:numId w:val="6"/>
      </w:numPr>
      <w:spacing w:line="300" w:lineRule="atLeast"/>
    </w:pPr>
  </w:style>
  <w:style w:type="paragraph" w:customStyle="1" w:styleId="Bullet1continued">
    <w:name w:val="Bullet1continued"/>
    <w:basedOn w:val="Bullet1"/>
    <w:rsid w:val="000B4C2F"/>
    <w:pPr>
      <w:numPr>
        <w:numId w:val="0"/>
      </w:numPr>
      <w:ind w:left="851"/>
    </w:pPr>
  </w:style>
  <w:style w:type="paragraph" w:customStyle="1" w:styleId="Bullet2continued">
    <w:name w:val="Bullet2continued"/>
    <w:basedOn w:val="Bullet2"/>
    <w:rsid w:val="000B4C2F"/>
    <w:pPr>
      <w:numPr>
        <w:numId w:val="0"/>
      </w:numPr>
      <w:ind w:left="1701"/>
    </w:pPr>
  </w:style>
  <w:style w:type="paragraph" w:customStyle="1" w:styleId="Bullet3continued">
    <w:name w:val="Bullet3continued"/>
    <w:basedOn w:val="Bullet3"/>
    <w:rsid w:val="000B4C2F"/>
    <w:pPr>
      <w:numPr>
        <w:numId w:val="0"/>
      </w:numPr>
      <w:ind w:left="2552"/>
    </w:pPr>
  </w:style>
  <w:style w:type="paragraph" w:customStyle="1" w:styleId="Bullet4">
    <w:name w:val="Bullet4"/>
    <w:basedOn w:val="Normal"/>
    <w:rsid w:val="000B4C2F"/>
    <w:pPr>
      <w:numPr>
        <w:numId w:val="9"/>
      </w:numPr>
    </w:pPr>
  </w:style>
  <w:style w:type="paragraph" w:customStyle="1" w:styleId="Bullet4continued">
    <w:name w:val="Bullet4continued"/>
    <w:basedOn w:val="Bullet4"/>
    <w:rsid w:val="000B4C2F"/>
    <w:pPr>
      <w:numPr>
        <w:numId w:val="0"/>
      </w:numPr>
      <w:ind w:left="3402"/>
    </w:pPr>
  </w:style>
  <w:style w:type="paragraph" w:customStyle="1" w:styleId="Bullet5">
    <w:name w:val="Bullet5"/>
    <w:basedOn w:val="Normal"/>
    <w:rsid w:val="000B4C2F"/>
    <w:pPr>
      <w:spacing w:line="300" w:lineRule="atLeast"/>
    </w:pPr>
  </w:style>
  <w:style w:type="paragraph" w:customStyle="1" w:styleId="Bullet5continued">
    <w:name w:val="Bullet5continued"/>
    <w:basedOn w:val="Bullet5"/>
    <w:rsid w:val="000B4C2F"/>
    <w:pPr>
      <w:ind w:left="4253"/>
    </w:pPr>
  </w:style>
  <w:style w:type="paragraph" w:customStyle="1" w:styleId="CoversheetTitle">
    <w:name w:val="Coversheet Title"/>
    <w:basedOn w:val="Normal"/>
    <w:autoRedefine/>
    <w:rsid w:val="000B4C2F"/>
    <w:pPr>
      <w:spacing w:before="480" w:after="480" w:line="300" w:lineRule="atLeast"/>
      <w:jc w:val="center"/>
    </w:pPr>
    <w:rPr>
      <w:b/>
    </w:rPr>
  </w:style>
  <w:style w:type="numbering" w:customStyle="1" w:styleId="CurrentList1">
    <w:name w:val="Current List1"/>
    <w:rsid w:val="000B4C2F"/>
  </w:style>
  <w:style w:type="numbering" w:customStyle="1" w:styleId="CurrentList2">
    <w:name w:val="Current List2"/>
    <w:rsid w:val="000B4C2F"/>
  </w:style>
  <w:style w:type="paragraph" w:customStyle="1" w:styleId="Pa1">
    <w:name w:val="Pa1"/>
    <w:basedOn w:val="Normal"/>
    <w:next w:val="Normal"/>
    <w:rsid w:val="000B4C2F"/>
    <w:pPr>
      <w:widowControl w:val="0"/>
      <w:autoSpaceDE w:val="0"/>
      <w:autoSpaceDN w:val="0"/>
      <w:adjustRightInd w:val="0"/>
      <w:spacing w:line="241" w:lineRule="atLeast"/>
    </w:pPr>
    <w:rPr>
      <w:rFonts w:ascii="Corbel" w:hAnsi="Corbel"/>
      <w:lang w:val="en-US"/>
    </w:rPr>
  </w:style>
  <w:style w:type="character" w:customStyle="1" w:styleId="A1">
    <w:name w:val="A1"/>
    <w:rsid w:val="000B4C2F"/>
    <w:rPr>
      <w:color w:val="211D1E"/>
    </w:rPr>
  </w:style>
  <w:style w:type="character" w:customStyle="1" w:styleId="FooterChar">
    <w:name w:val="Footer Char"/>
    <w:link w:val="Footer"/>
    <w:uiPriority w:val="99"/>
    <w:locked/>
    <w:rsid w:val="0058582E"/>
    <w:rPr>
      <w:sz w:val="16"/>
      <w:lang w:eastAsia="en-US"/>
    </w:rPr>
  </w:style>
  <w:style w:type="paragraph" w:customStyle="1" w:styleId="CoverDocumentDesctriptionHeader">
    <w:name w:val="Cover Document Desctription Header"/>
    <w:basedOn w:val="CoverDocumentDescription"/>
    <w:next w:val="CoverDocumentDescription"/>
    <w:rsid w:val="002E7CA0"/>
    <w:rPr>
      <w:b w:val="0"/>
      <w:i/>
      <w:sz w:val="20"/>
    </w:rPr>
  </w:style>
  <w:style w:type="paragraph" w:customStyle="1" w:styleId="CoverLineTop">
    <w:name w:val="Cover Line Top"/>
    <w:basedOn w:val="CoverText"/>
    <w:rsid w:val="002E7CA0"/>
    <w:pPr>
      <w:pBdr>
        <w:top w:val="single" w:sz="18" w:space="1" w:color="000000"/>
      </w:pBdr>
      <w:jc w:val="center"/>
    </w:pPr>
  </w:style>
  <w:style w:type="paragraph" w:customStyle="1" w:styleId="CoverLineBottom">
    <w:name w:val="Cover Line Bottom"/>
    <w:basedOn w:val="CoverText"/>
    <w:rsid w:val="002E7CA0"/>
    <w:pPr>
      <w:pBdr>
        <w:bottom w:val="single" w:sz="18" w:space="1" w:color="000000"/>
      </w:pBdr>
    </w:pPr>
  </w:style>
  <w:style w:type="character" w:styleId="PlaceholderText">
    <w:name w:val="Placeholder Text"/>
    <w:basedOn w:val="DefaultParagraphFont"/>
    <w:rsid w:val="000772E9"/>
    <w:rPr>
      <w:color w:val="808080"/>
    </w:rPr>
  </w:style>
  <w:style w:type="character" w:customStyle="1" w:styleId="HeaderChar">
    <w:name w:val="Header Char"/>
    <w:basedOn w:val="DefaultParagraphFont"/>
    <w:link w:val="Header"/>
    <w:uiPriority w:val="99"/>
    <w:rsid w:val="00CE7162"/>
    <w:rPr>
      <w:lang w:eastAsia="en-US"/>
    </w:rPr>
  </w:style>
  <w:style w:type="character" w:styleId="CommentReference">
    <w:name w:val="annotation reference"/>
    <w:basedOn w:val="DefaultParagraphFont"/>
    <w:semiHidden/>
    <w:unhideWhenUsed/>
    <w:rsid w:val="001E7F8B"/>
    <w:rPr>
      <w:sz w:val="16"/>
      <w:szCs w:val="16"/>
    </w:rPr>
  </w:style>
  <w:style w:type="paragraph" w:styleId="Revision">
    <w:name w:val="Revision"/>
    <w:hidden/>
    <w:semiHidden/>
    <w:rsid w:val="005D6FFB"/>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3ED2DE-D525-4C2C-ACCB-6828B6ABA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11</Pages>
  <Words>6793</Words>
  <Characters>33698</Characters>
  <Application>Microsoft Office Word</Application>
  <DocSecurity>0</DocSecurity>
  <Lines>518</Lines>
  <Paragraphs>211</Paragraphs>
  <ScaleCrop>false</ScaleCrop>
  <Company>Higgs LLP</Company>
  <LinksUpToDate>false</LinksUpToDate>
  <CharactersWithSpaces>40280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[Agreement Title]</dc:title>
  <dc:creator>Laura Pearson</dc:creator>
  <cp:lastModifiedBy>Tanya Belcher</cp:lastModifiedBy>
  <cp:revision>7</cp:revision>
  <dcterms:created xsi:type="dcterms:W3CDTF">2024-07-23T15:02:00Z</dcterms:created>
  <dcterms:modified xsi:type="dcterms:W3CDTF">2025-09-02T05:22:00Z</dcterms:modified>
</cp:coreProperties>
</file>